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234AA" w14:paraId="5972B55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D9908A" w14:textId="77777777" w:rsidR="00B234A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A8AC9F6" w14:textId="77777777" w:rsidR="00B234AA" w:rsidRDefault="00000000">
            <w:pPr>
              <w:spacing w:after="0" w:line="240" w:lineRule="auto"/>
            </w:pPr>
            <w:r>
              <w:t>52364</w:t>
            </w:r>
          </w:p>
        </w:tc>
      </w:tr>
      <w:tr w:rsidR="00B234AA" w14:paraId="24B67DF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A29AD3" w14:textId="77777777" w:rsidR="00B234A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91A658C" w14:textId="77777777" w:rsidR="00B234AA" w:rsidRDefault="00000000">
            <w:pPr>
              <w:spacing w:after="0" w:line="240" w:lineRule="auto"/>
            </w:pPr>
            <w:r>
              <w:t>CENTAR SPORTA I REKREACIJE OPĆINE VELIKI GRĐEVAC</w:t>
            </w:r>
          </w:p>
        </w:tc>
      </w:tr>
      <w:tr w:rsidR="00B234AA" w14:paraId="69066B3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0BE306" w14:textId="77777777" w:rsidR="00B234A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B1112AE" w14:textId="77777777" w:rsidR="00B234AA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64BD3D4" w14:textId="77777777" w:rsidR="00B234AA" w:rsidRDefault="00000000">
      <w:r>
        <w:br/>
      </w:r>
    </w:p>
    <w:p w14:paraId="160A445C" w14:textId="77777777" w:rsidR="00B234A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2ED36D2" w14:textId="77777777" w:rsidR="00B234A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15CCF04" w14:textId="77777777" w:rsidR="00B234A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07E6CD2" w14:textId="77777777" w:rsidR="00B234AA" w:rsidRDefault="00B234AA"/>
    <w:p w14:paraId="6D21A01C" w14:textId="77777777" w:rsidR="00B234A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E084616" w14:textId="77777777" w:rsidR="00B234A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4AA" w14:paraId="77148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593D4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5240D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4E01D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686C2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CB297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C3D32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4AA" w14:paraId="2BAF90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408E0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57562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4FBAE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81C33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104.379,28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EB023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117.533,07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7FFDC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  <w:tr w:rsidR="00B234AA" w14:paraId="427F55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E1F34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3FBE98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FA99B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A77BA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108.881,99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FDAEF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117.683,44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EDDCA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  <w:tr w:rsidR="00B234AA" w14:paraId="0FBE72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F84B6" w14:textId="77777777" w:rsidR="00B234AA" w:rsidRDefault="00B234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930DF6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B7A07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501FC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4.502,71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9F72B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BDF33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3,3</w:t>
            </w:r>
          </w:p>
        </w:tc>
      </w:tr>
      <w:tr w:rsidR="00B234AA" w14:paraId="18BADA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3FED1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C361A8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639AD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FA546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438FC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AEB1E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234AA" w14:paraId="14D645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7A3A8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2E52A0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4A1DC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257AD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A711F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2940B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234AA" w14:paraId="596C7B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47791" w14:textId="77777777" w:rsidR="00B234AA" w:rsidRDefault="00B234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DBE77E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CA350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22C65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E13F5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05BBF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234AA" w14:paraId="5297C5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00078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AED6C9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292AB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718610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0C26B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F5BF6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234AA" w14:paraId="2822A8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092DE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BF1921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3CF98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FD46F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5747A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2311C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234AA" w14:paraId="2B8CDF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6ACCA" w14:textId="77777777" w:rsidR="00B234AA" w:rsidRDefault="00B234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0F996C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DAE7C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B9467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90696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E9A29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234AA" w14:paraId="29A7C7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42BD8" w14:textId="77777777" w:rsidR="00B234AA" w:rsidRDefault="00B234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F2CFBD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87070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E25F1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4.502,71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283AA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1E700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3,3</w:t>
            </w:r>
          </w:p>
        </w:tc>
      </w:tr>
    </w:tbl>
    <w:p w14:paraId="249BD941" w14:textId="77777777" w:rsidR="00B234AA" w:rsidRDefault="00B234AA">
      <w:pPr>
        <w:spacing w:after="0"/>
      </w:pPr>
    </w:p>
    <w:p w14:paraId="09EA4EDC" w14:textId="77777777" w:rsidR="00B234AA" w:rsidRDefault="00000000">
      <w:r>
        <w:t xml:space="preserve">Prihodi poslovanja ostvareni su u iznosu od 117.533,07 €. To su prihodi iz nadležnog proračuna za financiranje rashoda poslovanja 69.686,90 eura te prihodi od pruženih usluga bazen 47.846,00 eura i kamate 0,17 eura.  Prihodi poslovanja u odnosu na prošlogodišnje su ostvareni u većem iznosu od 13.153,79 eura. Razlog tome je povećanje prihoda iz nadležnog proračuna Općine Veliki Grđevac. Rashodi poslovanja ostvareni u ukupnom iznosu  </w:t>
      </w:r>
      <w:r>
        <w:lastRenderedPageBreak/>
        <w:t>117.683,44 €.  Rashodi za zaposlene iznose 68.017,96 €, materijalni 49.024,90 te financijski rashodi 640,58. Manjak prihoda i primitaka za pokriće u sljedećem razdoblju iznosi 4.675,12 eura.</w:t>
      </w:r>
    </w:p>
    <w:p w14:paraId="7CE002E5" w14:textId="77777777" w:rsidR="00B234AA" w:rsidRDefault="00000000">
      <w:r>
        <w:br/>
      </w:r>
    </w:p>
    <w:p w14:paraId="38DBF524" w14:textId="77777777" w:rsidR="00B234A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95839EC" w14:textId="77777777" w:rsidR="00B234A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34AA" w14:paraId="2F4791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2F663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32423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E030C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79CE8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B36F2" w14:textId="77777777" w:rsidR="00B234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4AA" w14:paraId="75793E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3DA86" w14:textId="77777777" w:rsidR="00B234AA" w:rsidRDefault="00B234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333D7B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A5DF6" w14:textId="77777777" w:rsidR="00B234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3B51B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7A7B2" w14:textId="77777777" w:rsidR="00B234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52BDAE" w14:textId="77777777" w:rsidR="00B234AA" w:rsidRDefault="00B234AA">
      <w:pPr>
        <w:spacing w:after="0"/>
      </w:pPr>
    </w:p>
    <w:p w14:paraId="4C438FC1" w14:textId="77777777" w:rsidR="00B234AA" w:rsidRDefault="00000000">
      <w:r>
        <w:t>Ustanova nema dospjelih obveza na kraju 2025. godine.</w:t>
      </w:r>
    </w:p>
    <w:p w14:paraId="56EECD42" w14:textId="77777777" w:rsidR="00B234AA" w:rsidRDefault="00B234AA"/>
    <w:sectPr w:rsidR="00B23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AA"/>
    <w:rsid w:val="00974FB2"/>
    <w:rsid w:val="00B234AA"/>
    <w:rsid w:val="00E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76E7"/>
  <w15:docId w15:val="{219076FE-3D68-42FB-8D05-3931C8D5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Robert Vuković</cp:lastModifiedBy>
  <cp:revision>2</cp:revision>
  <dcterms:created xsi:type="dcterms:W3CDTF">2026-01-30T11:24:00Z</dcterms:created>
  <dcterms:modified xsi:type="dcterms:W3CDTF">2026-01-30T11:24:00Z</dcterms:modified>
</cp:coreProperties>
</file>