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0C76E" w14:textId="77777777" w:rsidR="00F72FFE" w:rsidRPr="0084479A" w:rsidRDefault="00F72FFE" w:rsidP="00F72FFE">
      <w:pPr>
        <w:jc w:val="center"/>
        <w:rPr>
          <w:rFonts w:ascii="Times New Roman" w:hAnsi="Times New Roman" w:cs="Times New Roman"/>
          <w:b/>
          <w:bCs/>
        </w:rPr>
      </w:pPr>
      <w:r w:rsidRPr="0084479A">
        <w:rPr>
          <w:rFonts w:ascii="Times New Roman" w:hAnsi="Times New Roman" w:cs="Times New Roman"/>
          <w:b/>
          <w:bCs/>
        </w:rPr>
        <w:t>PONUDBENI LIST</w:t>
      </w:r>
    </w:p>
    <w:p w14:paraId="062F94AA" w14:textId="77777777" w:rsidR="00F72FFE" w:rsidRPr="0084479A" w:rsidRDefault="00F72FFE" w:rsidP="00F72FFE">
      <w:pPr>
        <w:jc w:val="both"/>
        <w:rPr>
          <w:rFonts w:ascii="Times New Roman" w:hAnsi="Times New Roman"/>
          <w:b/>
          <w:lang w:val="pl-PL"/>
        </w:rPr>
      </w:pPr>
      <w:r w:rsidRPr="0084479A">
        <w:rPr>
          <w:rFonts w:ascii="Times New Roman" w:hAnsi="Times New Roman" w:cs="Times New Roman"/>
        </w:rPr>
        <w:t xml:space="preserve">Predmet nabave: </w:t>
      </w:r>
      <w:r w:rsidRPr="0084479A">
        <w:rPr>
          <w:rFonts w:ascii="Times New Roman" w:hAnsi="Times New Roman"/>
          <w:b/>
          <w:u w:val="single"/>
          <w:lang w:val="pl-PL"/>
        </w:rPr>
        <w:t>Usluga stručnog nadzora nad izvođenjem radova rekonstrukcije i dogradnje vatrogasnog doma Veliki Grđevac</w:t>
      </w:r>
    </w:p>
    <w:p w14:paraId="6A66FF18" w14:textId="77777777" w:rsidR="00F72FFE" w:rsidRPr="0084479A" w:rsidRDefault="00F72FFE" w:rsidP="00F72FFE">
      <w:pPr>
        <w:autoSpaceDE w:val="0"/>
        <w:autoSpaceDN w:val="0"/>
        <w:adjustRightInd w:val="0"/>
        <w:spacing w:after="120" w:line="240" w:lineRule="auto"/>
        <w:ind w:right="380"/>
        <w:jc w:val="both"/>
        <w:rPr>
          <w:rFonts w:eastAsia="Times New Roman" w:cstheme="minorHAnsi"/>
          <w:bCs/>
          <w:sz w:val="18"/>
          <w:szCs w:val="18"/>
          <w:lang w:eastAsia="sl-SI"/>
        </w:rPr>
      </w:pPr>
      <w:r w:rsidRPr="0084479A">
        <w:rPr>
          <w:rFonts w:ascii="Times New Roman" w:hAnsi="Times New Roman" w:cs="Times New Roman"/>
        </w:rPr>
        <w:t xml:space="preserve">Naručitelj: </w:t>
      </w:r>
      <w:r w:rsidRPr="0084479A">
        <w:rPr>
          <w:rFonts w:ascii="Times New Roman" w:eastAsia="Times New Roman" w:hAnsi="Times New Roman" w:cs="Times New Roman"/>
          <w:b/>
          <w:u w:val="single"/>
          <w:lang w:eastAsia="sl-SI"/>
        </w:rPr>
        <w:t>Općina Veliki Grđevac, Trg Mate Lovraka 3, 43270 Veliki Grđevac, Hrvatska, OIB: 17144240786</w:t>
      </w:r>
    </w:p>
    <w:p w14:paraId="0C55248C"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 xml:space="preserve">Odgovorna osoba Naručitelja: </w:t>
      </w:r>
      <w:r w:rsidRPr="0084479A">
        <w:rPr>
          <w:rFonts w:ascii="Times New Roman" w:hAnsi="Times New Roman" w:cs="Times New Roman"/>
          <w:b/>
          <w:bCs/>
          <w:u w:val="single"/>
        </w:rPr>
        <w:t>Tomislav Pavlečić, općinski načelnik</w:t>
      </w:r>
    </w:p>
    <w:p w14:paraId="3967C6C2" w14:textId="77777777" w:rsidR="00F72FFE" w:rsidRPr="0084479A" w:rsidRDefault="00F72FFE" w:rsidP="00F72FFE">
      <w:pPr>
        <w:jc w:val="center"/>
        <w:rPr>
          <w:rFonts w:ascii="Times New Roman" w:hAnsi="Times New Roman" w:cs="Times New Roman"/>
          <w:sz w:val="20"/>
          <w:szCs w:val="20"/>
        </w:rPr>
      </w:pPr>
      <w:r w:rsidRPr="0084479A">
        <w:rPr>
          <w:rFonts w:ascii="Times New Roman" w:hAnsi="Times New Roman" w:cs="Times New Roman"/>
          <w:sz w:val="20"/>
          <w:szCs w:val="20"/>
        </w:rPr>
        <w:t>(popunjava naručitelj)</w:t>
      </w:r>
    </w:p>
    <w:p w14:paraId="5D40C748"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Naziv ponuditelja:____________________________________________________________</w:t>
      </w:r>
    </w:p>
    <w:p w14:paraId="192A07F3"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Adresa (poslovno sjedište):_____________________________________________________</w:t>
      </w:r>
    </w:p>
    <w:p w14:paraId="7C7FB33D"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OIB:_______________________________________________________________________</w:t>
      </w:r>
    </w:p>
    <w:p w14:paraId="4A0C33AE"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Poslovni (žiro-račun):_________________________________________________________</w:t>
      </w:r>
    </w:p>
    <w:p w14:paraId="51277240"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Broj računa (IBAN):__________________________________________________________</w:t>
      </w:r>
    </w:p>
    <w:p w14:paraId="7156EB7F"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BIC (SWIFT) i/ili naziv poslovne banke:__________________________________________</w:t>
      </w:r>
    </w:p>
    <w:p w14:paraId="2E9556B5"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Ponuditelj je u sustavu PDV-a (zaokružiti):                     DA – NE</w:t>
      </w:r>
    </w:p>
    <w:p w14:paraId="322C2310"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Adresa za dostavu pošte:_______________________________________________________</w:t>
      </w:r>
    </w:p>
    <w:p w14:paraId="6249F753"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E-pošta:____________________________________________________________________</w:t>
      </w:r>
    </w:p>
    <w:p w14:paraId="4AA2152D"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Kontakt osoba:_______________________________________________________________</w:t>
      </w:r>
    </w:p>
    <w:p w14:paraId="47133A03"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Tel.:_______________________________________________________________________</w:t>
      </w:r>
    </w:p>
    <w:p w14:paraId="47A556B0"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Fax:________________________________________________________________________</w:t>
      </w:r>
    </w:p>
    <w:p w14:paraId="2CFB705C" w14:textId="0E71720E" w:rsidR="00F72FFE" w:rsidRPr="00F72FFE" w:rsidRDefault="00F72FFE" w:rsidP="00F72FFE">
      <w:pPr>
        <w:rPr>
          <w:rFonts w:ascii="Times New Roman" w:hAnsi="Times New Roman" w:cs="Times New Roman"/>
        </w:rPr>
      </w:pPr>
      <w:r w:rsidRPr="00F72FFE">
        <w:rPr>
          <w:rFonts w:ascii="Times New Roman" w:hAnsi="Times New Roman" w:cs="Times New Roman"/>
        </w:rPr>
        <w:t>PONUDA broj:_______________________________________________________________</w:t>
      </w:r>
    </w:p>
    <w:p w14:paraId="45124BC5"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Datum ponude:_______________________________________________________________</w:t>
      </w:r>
    </w:p>
    <w:p w14:paraId="69F18FF1"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Cijena ponude bez PDV-a u EUR :_______________________________________________</w:t>
      </w:r>
    </w:p>
    <w:p w14:paraId="732C0669"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Iznos PDV-a u EUR:__________________________________________________________</w:t>
      </w:r>
    </w:p>
    <w:p w14:paraId="7AFEDFA1"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Cijena ponude s PDV-om u EUR :_______________________________________________</w:t>
      </w:r>
    </w:p>
    <w:p w14:paraId="1ED61C80" w14:textId="77777777" w:rsidR="00F72FFE" w:rsidRPr="0084479A" w:rsidRDefault="00F72FFE" w:rsidP="00F72FFE">
      <w:pPr>
        <w:rPr>
          <w:rFonts w:ascii="Times New Roman" w:hAnsi="Times New Roman" w:cs="Times New Roman"/>
        </w:rPr>
      </w:pPr>
      <w:r w:rsidRPr="0084479A">
        <w:rPr>
          <w:rFonts w:ascii="Times New Roman" w:hAnsi="Times New Roman" w:cs="Times New Roman"/>
        </w:rPr>
        <w:t xml:space="preserve">Rok valjanosti ponuda: ________________________________________________________                                                                           </w:t>
      </w:r>
    </w:p>
    <w:p w14:paraId="492C36CB" w14:textId="77777777" w:rsidR="00F72FFE" w:rsidRDefault="00F72FFE" w:rsidP="00F72FFE">
      <w:pPr>
        <w:rPr>
          <w:rFonts w:ascii="Times New Roman" w:hAnsi="Times New Roman" w:cs="Times New Roman"/>
        </w:rPr>
      </w:pPr>
      <w:r w:rsidRPr="0084479A">
        <w:rPr>
          <w:rFonts w:ascii="Times New Roman" w:hAnsi="Times New Roman" w:cs="Times New Roman"/>
        </w:rPr>
        <w:tab/>
      </w:r>
      <w:r w:rsidRPr="0084479A">
        <w:rPr>
          <w:rFonts w:ascii="Times New Roman" w:hAnsi="Times New Roman" w:cs="Times New Roman"/>
        </w:rPr>
        <w:tab/>
      </w:r>
      <w:r w:rsidRPr="0084479A">
        <w:rPr>
          <w:rFonts w:ascii="Times New Roman" w:hAnsi="Times New Roman" w:cs="Times New Roman"/>
        </w:rPr>
        <w:tab/>
      </w:r>
      <w:r w:rsidRPr="0084479A">
        <w:rPr>
          <w:rFonts w:ascii="Times New Roman" w:hAnsi="Times New Roman" w:cs="Times New Roman"/>
        </w:rPr>
        <w:tab/>
      </w:r>
      <w:r w:rsidRPr="0084479A">
        <w:rPr>
          <w:rFonts w:ascii="Times New Roman" w:hAnsi="Times New Roman" w:cs="Times New Roman"/>
        </w:rPr>
        <w:tab/>
      </w:r>
      <w:r w:rsidRPr="0084479A">
        <w:rPr>
          <w:rFonts w:ascii="Times New Roman" w:hAnsi="Times New Roman" w:cs="Times New Roman"/>
        </w:rPr>
        <w:tab/>
      </w:r>
      <w:r w:rsidRPr="0084479A">
        <w:rPr>
          <w:rFonts w:ascii="Times New Roman" w:hAnsi="Times New Roman" w:cs="Times New Roman"/>
        </w:rPr>
        <w:tab/>
      </w:r>
      <w:r w:rsidRPr="0084479A">
        <w:rPr>
          <w:rFonts w:ascii="Times New Roman" w:hAnsi="Times New Roman" w:cs="Times New Roman"/>
        </w:rPr>
        <w:tab/>
      </w:r>
    </w:p>
    <w:p w14:paraId="17101B77" w14:textId="011B245F" w:rsidR="00F72FFE" w:rsidRPr="0084479A" w:rsidRDefault="00F72FFE" w:rsidP="00F72FF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4479A">
        <w:rPr>
          <w:rFonts w:ascii="Times New Roman" w:hAnsi="Times New Roman" w:cs="Times New Roman"/>
        </w:rPr>
        <w:t>__________________________</w:t>
      </w:r>
    </w:p>
    <w:p w14:paraId="5FFA6A36" w14:textId="77777777" w:rsidR="00F72FFE" w:rsidRPr="0084479A" w:rsidRDefault="00F72FFE" w:rsidP="00F72FFE">
      <w:pPr>
        <w:spacing w:after="0" w:line="240" w:lineRule="auto"/>
        <w:jc w:val="center"/>
        <w:rPr>
          <w:rFonts w:ascii="Times New Roman" w:hAnsi="Times New Roman" w:cs="Times New Roman"/>
        </w:rPr>
      </w:pPr>
      <w:r w:rsidRPr="0084479A">
        <w:rPr>
          <w:rFonts w:ascii="Times New Roman" w:hAnsi="Times New Roman" w:cs="Times New Roman"/>
        </w:rPr>
        <w:tab/>
      </w:r>
      <w:r w:rsidRPr="0084479A">
        <w:rPr>
          <w:rFonts w:ascii="Times New Roman" w:hAnsi="Times New Roman" w:cs="Times New Roman"/>
        </w:rPr>
        <w:tab/>
      </w:r>
      <w:r w:rsidRPr="0084479A">
        <w:rPr>
          <w:rFonts w:ascii="Times New Roman" w:hAnsi="Times New Roman" w:cs="Times New Roman"/>
        </w:rPr>
        <w:tab/>
      </w:r>
      <w:r w:rsidRPr="0084479A">
        <w:rPr>
          <w:rFonts w:ascii="Times New Roman" w:hAnsi="Times New Roman" w:cs="Times New Roman"/>
        </w:rPr>
        <w:tab/>
      </w:r>
      <w:r w:rsidRPr="0084479A">
        <w:rPr>
          <w:rFonts w:ascii="Times New Roman" w:hAnsi="Times New Roman" w:cs="Times New Roman"/>
        </w:rPr>
        <w:tab/>
      </w:r>
      <w:r w:rsidRPr="0084479A">
        <w:rPr>
          <w:rFonts w:ascii="Times New Roman" w:hAnsi="Times New Roman" w:cs="Times New Roman"/>
        </w:rPr>
        <w:tab/>
        <w:t>(ime i prezime ovlaštene osobe ponuditelja,</w:t>
      </w:r>
    </w:p>
    <w:p w14:paraId="24C98C7C" w14:textId="77777777" w:rsidR="00F72FFE" w:rsidRPr="0084479A" w:rsidRDefault="00F72FFE" w:rsidP="00F72FFE">
      <w:pPr>
        <w:spacing w:after="0" w:line="240" w:lineRule="auto"/>
        <w:jc w:val="center"/>
        <w:rPr>
          <w:rFonts w:ascii="Times New Roman" w:hAnsi="Times New Roman" w:cs="Times New Roman"/>
        </w:rPr>
      </w:pPr>
      <w:r w:rsidRPr="0084479A">
        <w:rPr>
          <w:rFonts w:ascii="Times New Roman" w:hAnsi="Times New Roman" w:cs="Times New Roman"/>
        </w:rPr>
        <w:t xml:space="preserve">                                                           potpis i ovjera)</w:t>
      </w:r>
    </w:p>
    <w:p w14:paraId="631F35FB" w14:textId="77777777" w:rsidR="00F72FFE" w:rsidRDefault="00F72FFE" w:rsidP="00F72FFE">
      <w:pPr>
        <w:rPr>
          <w:rFonts w:ascii="Times New Roman" w:hAnsi="Times New Roman"/>
          <w:bCs/>
          <w:sz w:val="24"/>
          <w:szCs w:val="24"/>
        </w:rPr>
        <w:sectPr w:rsidR="00F72FFE" w:rsidSect="00D31056">
          <w:headerReference w:type="default" r:id="rId7"/>
          <w:pgSz w:w="11906" w:h="16838"/>
          <w:pgMar w:top="1417" w:right="1417" w:bottom="1417" w:left="1417" w:header="708" w:footer="708" w:gutter="0"/>
          <w:cols w:space="708"/>
          <w:docGrid w:linePitch="360"/>
        </w:sectPr>
      </w:pPr>
    </w:p>
    <w:p w14:paraId="3F66BC38" w14:textId="77777777" w:rsidR="00F72FFE" w:rsidRDefault="00F72FFE" w:rsidP="00F72FFE">
      <w:pPr>
        <w:rPr>
          <w:rFonts w:ascii="Times New Roman" w:hAnsi="Times New Roman"/>
          <w:bCs/>
          <w:sz w:val="24"/>
          <w:szCs w:val="24"/>
        </w:rPr>
      </w:pPr>
    </w:p>
    <w:p w14:paraId="634F889C" w14:textId="77777777" w:rsidR="00F72FFE" w:rsidRPr="00B02E28" w:rsidRDefault="00F72FFE" w:rsidP="00F72FFE">
      <w:pPr>
        <w:spacing w:after="0"/>
        <w:jc w:val="center"/>
        <w:rPr>
          <w:rFonts w:ascii="Times New Roman" w:hAnsi="Times New Roman" w:cs="Times New Roman"/>
          <w:b/>
          <w:bCs/>
          <w:sz w:val="24"/>
          <w:szCs w:val="24"/>
        </w:rPr>
      </w:pPr>
      <w:r w:rsidRPr="00CB5605">
        <w:rPr>
          <w:rFonts w:ascii="Times New Roman" w:hAnsi="Times New Roman" w:cs="Times New Roman"/>
          <w:b/>
          <w:bCs/>
          <w:sz w:val="24"/>
          <w:szCs w:val="24"/>
        </w:rPr>
        <w:t>TROŠKOVNIK</w:t>
      </w:r>
    </w:p>
    <w:p w14:paraId="7D38A175" w14:textId="77777777" w:rsidR="00F72FFE" w:rsidRDefault="00F72FFE" w:rsidP="00F72FFE">
      <w:pPr>
        <w:spacing w:after="0"/>
        <w:rPr>
          <w:rFonts w:ascii="Times New Roman" w:hAnsi="Times New Roman" w:cs="Times New Roman"/>
          <w:sz w:val="24"/>
          <w:szCs w:val="24"/>
        </w:rPr>
      </w:pPr>
    </w:p>
    <w:p w14:paraId="00970F14" w14:textId="77777777" w:rsidR="00F72FFE" w:rsidRDefault="00F72FFE" w:rsidP="00F72FFE">
      <w:pPr>
        <w:spacing w:after="0"/>
        <w:rPr>
          <w:rFonts w:ascii="Times New Roman" w:hAnsi="Times New Roman"/>
          <w:bCs/>
          <w:sz w:val="24"/>
          <w:szCs w:val="24"/>
          <w:u w:val="single"/>
          <w:lang w:val="pl-PL"/>
        </w:rPr>
      </w:pPr>
      <w:r>
        <w:rPr>
          <w:rFonts w:ascii="Times New Roman" w:hAnsi="Times New Roman" w:cs="Times New Roman"/>
          <w:sz w:val="24"/>
          <w:szCs w:val="24"/>
        </w:rPr>
        <w:t xml:space="preserve">Predmet nabave: </w:t>
      </w:r>
      <w:r w:rsidRPr="0007484B">
        <w:rPr>
          <w:rFonts w:ascii="Times New Roman" w:hAnsi="Times New Roman"/>
          <w:b/>
          <w:sz w:val="24"/>
          <w:szCs w:val="24"/>
          <w:u w:val="single"/>
          <w:lang w:val="pl-PL"/>
        </w:rPr>
        <w:t>Usluga stručnog nadzora nad izvođenjem radova rekonstrukcije i dogradnje vatrogasnog doma Veliki Grđevac</w:t>
      </w:r>
    </w:p>
    <w:p w14:paraId="3E2A1243" w14:textId="77777777" w:rsidR="00F72FFE" w:rsidRDefault="00F72FFE" w:rsidP="00F72FFE">
      <w:pPr>
        <w:spacing w:after="0"/>
        <w:rPr>
          <w:rFonts w:ascii="Times New Roman" w:hAnsi="Times New Roman" w:cs="Times New Roman"/>
          <w:sz w:val="24"/>
          <w:szCs w:val="24"/>
        </w:rPr>
      </w:pPr>
    </w:p>
    <w:p w14:paraId="6F0B5D52" w14:textId="77777777" w:rsidR="00F72FFE" w:rsidRDefault="00F72FFE" w:rsidP="00F72FFE">
      <w:pPr>
        <w:spacing w:after="0"/>
        <w:jc w:val="both"/>
        <w:rPr>
          <w:rFonts w:ascii="Times New Roman" w:hAnsi="Times New Roman" w:cs="Times New Roman"/>
          <w:sz w:val="24"/>
          <w:szCs w:val="24"/>
        </w:rPr>
      </w:pPr>
      <w:r>
        <w:rPr>
          <w:rFonts w:ascii="Times New Roman" w:hAnsi="Times New Roman" w:cs="Times New Roman"/>
          <w:sz w:val="24"/>
          <w:szCs w:val="24"/>
        </w:rPr>
        <w:t>Ponuditelj nudi cijene Predmeta nabave putem ovoga Troškovnika te je obvezan nuditi, odnosno ispuniti sve stavke Troškovnika. Cijena ponude izražava se u eurima (EUR). Nije prihvatljivo precrtavanje ili korigiranje zadane stavke Troškovnika.</w:t>
      </w:r>
    </w:p>
    <w:p w14:paraId="2207F4F3" w14:textId="77777777" w:rsidR="00F72FFE" w:rsidRDefault="00F72FFE" w:rsidP="00F72FFE">
      <w:pPr>
        <w:spacing w:after="0"/>
        <w:rPr>
          <w:rFonts w:ascii="Times New Roman" w:hAnsi="Times New Roman" w:cs="Times New Roman"/>
          <w:sz w:val="24"/>
          <w:szCs w:val="24"/>
        </w:rPr>
      </w:pPr>
    </w:p>
    <w:p w14:paraId="264CBFF5" w14:textId="77777777" w:rsidR="00F72FFE" w:rsidRDefault="00F72FFE" w:rsidP="00F72FFE">
      <w:pPr>
        <w:spacing w:after="0"/>
        <w:rPr>
          <w:rFonts w:ascii="Times New Roman" w:hAnsi="Times New Roman" w:cs="Times New Roman"/>
          <w:sz w:val="24"/>
          <w:szCs w:val="24"/>
        </w:rPr>
      </w:pPr>
      <w:r>
        <w:rPr>
          <w:rFonts w:ascii="Times New Roman" w:hAnsi="Times New Roman" w:cs="Times New Roman"/>
          <w:sz w:val="24"/>
          <w:szCs w:val="24"/>
        </w:rPr>
        <w:t>Tablica troškova</w:t>
      </w:r>
    </w:p>
    <w:tbl>
      <w:tblPr>
        <w:tblStyle w:val="Reetkatablice"/>
        <w:tblW w:w="14175" w:type="dxa"/>
        <w:tblInd w:w="108" w:type="dxa"/>
        <w:tblLook w:val="04A0" w:firstRow="1" w:lastRow="0" w:firstColumn="1" w:lastColumn="0" w:noHBand="0" w:noVBand="1"/>
      </w:tblPr>
      <w:tblGrid>
        <w:gridCol w:w="6521"/>
        <w:gridCol w:w="1406"/>
        <w:gridCol w:w="1011"/>
        <w:gridCol w:w="2548"/>
        <w:gridCol w:w="2689"/>
      </w:tblGrid>
      <w:tr w:rsidR="00F72FFE" w:rsidRPr="0063639F" w14:paraId="3214A042" w14:textId="77777777" w:rsidTr="001E09AC">
        <w:tc>
          <w:tcPr>
            <w:tcW w:w="6521" w:type="dxa"/>
            <w:shd w:val="clear" w:color="auto" w:fill="D9E2F3" w:themeFill="accent1" w:themeFillTint="33"/>
          </w:tcPr>
          <w:p w14:paraId="696CDDE3" w14:textId="77777777" w:rsidR="00F72FFE" w:rsidRPr="00CB5605" w:rsidRDefault="00F72FFE" w:rsidP="001E09AC">
            <w:pPr>
              <w:spacing w:after="160" w:line="259" w:lineRule="auto"/>
              <w:jc w:val="center"/>
              <w:rPr>
                <w:rFonts w:ascii="Times New Roman" w:hAnsi="Times New Roman" w:cs="Times New Roman"/>
                <w:b/>
                <w:bCs/>
                <w:szCs w:val="24"/>
              </w:rPr>
            </w:pPr>
            <w:r w:rsidRPr="00CB5605">
              <w:rPr>
                <w:rFonts w:ascii="Times New Roman" w:hAnsi="Times New Roman" w:cs="Times New Roman"/>
                <w:b/>
                <w:bCs/>
                <w:szCs w:val="24"/>
              </w:rPr>
              <w:t>Opis stavke</w:t>
            </w:r>
          </w:p>
        </w:tc>
        <w:tc>
          <w:tcPr>
            <w:tcW w:w="1406" w:type="dxa"/>
            <w:shd w:val="clear" w:color="auto" w:fill="D9E2F3" w:themeFill="accent1" w:themeFillTint="33"/>
          </w:tcPr>
          <w:p w14:paraId="10893D09" w14:textId="77777777" w:rsidR="00F72FFE" w:rsidRPr="00CB5605" w:rsidRDefault="00F72FFE" w:rsidP="001E09AC">
            <w:pPr>
              <w:spacing w:after="160" w:line="259" w:lineRule="auto"/>
              <w:jc w:val="center"/>
              <w:rPr>
                <w:rFonts w:ascii="Times New Roman" w:hAnsi="Times New Roman" w:cs="Times New Roman"/>
                <w:b/>
                <w:bCs/>
                <w:szCs w:val="24"/>
              </w:rPr>
            </w:pPr>
            <w:r w:rsidRPr="00CB5605">
              <w:rPr>
                <w:rFonts w:ascii="Times New Roman" w:hAnsi="Times New Roman" w:cs="Times New Roman"/>
                <w:b/>
                <w:bCs/>
                <w:szCs w:val="24"/>
              </w:rPr>
              <w:t>Jedinica mjere</w:t>
            </w:r>
          </w:p>
        </w:tc>
        <w:tc>
          <w:tcPr>
            <w:tcW w:w="1011" w:type="dxa"/>
            <w:shd w:val="clear" w:color="auto" w:fill="D9E2F3" w:themeFill="accent1" w:themeFillTint="33"/>
          </w:tcPr>
          <w:p w14:paraId="7BF74780" w14:textId="77777777" w:rsidR="00F72FFE" w:rsidRPr="00CB5605" w:rsidRDefault="00F72FFE" w:rsidP="001E09AC">
            <w:pPr>
              <w:spacing w:after="160" w:line="259" w:lineRule="auto"/>
              <w:jc w:val="center"/>
              <w:rPr>
                <w:rFonts w:ascii="Times New Roman" w:hAnsi="Times New Roman" w:cs="Times New Roman"/>
                <w:b/>
                <w:bCs/>
                <w:szCs w:val="24"/>
              </w:rPr>
            </w:pPr>
            <w:r w:rsidRPr="00CB5605">
              <w:rPr>
                <w:rFonts w:ascii="Times New Roman" w:hAnsi="Times New Roman" w:cs="Times New Roman"/>
                <w:b/>
                <w:bCs/>
                <w:szCs w:val="24"/>
              </w:rPr>
              <w:t>Količina</w:t>
            </w:r>
          </w:p>
        </w:tc>
        <w:tc>
          <w:tcPr>
            <w:tcW w:w="2548" w:type="dxa"/>
            <w:shd w:val="clear" w:color="auto" w:fill="D9E2F3" w:themeFill="accent1" w:themeFillTint="33"/>
          </w:tcPr>
          <w:p w14:paraId="587EF368" w14:textId="77777777" w:rsidR="00F72FFE" w:rsidRPr="00CB5605" w:rsidRDefault="00F72FFE" w:rsidP="001E09AC">
            <w:pPr>
              <w:spacing w:after="160" w:line="259" w:lineRule="auto"/>
              <w:jc w:val="center"/>
              <w:rPr>
                <w:rFonts w:ascii="Times New Roman" w:hAnsi="Times New Roman" w:cs="Times New Roman"/>
                <w:b/>
                <w:bCs/>
                <w:szCs w:val="24"/>
              </w:rPr>
            </w:pPr>
            <w:r w:rsidRPr="00CB5605">
              <w:rPr>
                <w:rFonts w:ascii="Times New Roman" w:hAnsi="Times New Roman" w:cs="Times New Roman"/>
                <w:b/>
                <w:bCs/>
                <w:szCs w:val="24"/>
              </w:rPr>
              <w:t xml:space="preserve">Jedinična cijena bez PDV-a (u </w:t>
            </w:r>
            <w:r>
              <w:rPr>
                <w:rFonts w:ascii="Times New Roman" w:hAnsi="Times New Roman" w:cs="Times New Roman"/>
                <w:b/>
                <w:bCs/>
                <w:szCs w:val="24"/>
              </w:rPr>
              <w:t>EUR</w:t>
            </w:r>
            <w:r w:rsidRPr="00CB5605">
              <w:rPr>
                <w:rFonts w:ascii="Times New Roman" w:hAnsi="Times New Roman" w:cs="Times New Roman"/>
                <w:b/>
                <w:bCs/>
                <w:szCs w:val="24"/>
              </w:rPr>
              <w:t>)</w:t>
            </w:r>
          </w:p>
        </w:tc>
        <w:tc>
          <w:tcPr>
            <w:tcW w:w="2689" w:type="dxa"/>
            <w:shd w:val="clear" w:color="auto" w:fill="D9E2F3" w:themeFill="accent1" w:themeFillTint="33"/>
          </w:tcPr>
          <w:p w14:paraId="194CCB01" w14:textId="77777777" w:rsidR="00F72FFE" w:rsidRPr="00CB5605" w:rsidRDefault="00F72FFE" w:rsidP="001E09AC">
            <w:pPr>
              <w:spacing w:after="160" w:line="259" w:lineRule="auto"/>
              <w:jc w:val="center"/>
              <w:rPr>
                <w:rFonts w:ascii="Times New Roman" w:hAnsi="Times New Roman" w:cs="Times New Roman"/>
                <w:b/>
                <w:bCs/>
                <w:szCs w:val="24"/>
              </w:rPr>
            </w:pPr>
            <w:r w:rsidRPr="00CB5605">
              <w:rPr>
                <w:rFonts w:ascii="Times New Roman" w:hAnsi="Times New Roman" w:cs="Times New Roman"/>
                <w:b/>
                <w:bCs/>
                <w:szCs w:val="24"/>
              </w:rPr>
              <w:t xml:space="preserve">Cijena bez PDV-a </w:t>
            </w:r>
            <w:r>
              <w:rPr>
                <w:rFonts w:ascii="Times New Roman" w:hAnsi="Times New Roman" w:cs="Times New Roman"/>
                <w:b/>
                <w:bCs/>
                <w:szCs w:val="24"/>
              </w:rPr>
              <w:br/>
            </w:r>
            <w:r w:rsidRPr="00CB5605">
              <w:rPr>
                <w:rFonts w:ascii="Times New Roman" w:hAnsi="Times New Roman" w:cs="Times New Roman"/>
                <w:b/>
                <w:bCs/>
                <w:szCs w:val="24"/>
              </w:rPr>
              <w:t xml:space="preserve">(u </w:t>
            </w:r>
            <w:r>
              <w:rPr>
                <w:rFonts w:ascii="Times New Roman" w:hAnsi="Times New Roman" w:cs="Times New Roman"/>
                <w:b/>
                <w:bCs/>
                <w:szCs w:val="24"/>
              </w:rPr>
              <w:t>EUR</w:t>
            </w:r>
            <w:r w:rsidRPr="00CB5605">
              <w:rPr>
                <w:rFonts w:ascii="Times New Roman" w:hAnsi="Times New Roman" w:cs="Times New Roman"/>
                <w:b/>
                <w:bCs/>
                <w:szCs w:val="24"/>
              </w:rPr>
              <w:t>)</w:t>
            </w:r>
          </w:p>
        </w:tc>
      </w:tr>
      <w:tr w:rsidR="00F72FFE" w:rsidRPr="0063639F" w14:paraId="325AEF6E" w14:textId="77777777" w:rsidTr="001E09AC">
        <w:tc>
          <w:tcPr>
            <w:tcW w:w="6521" w:type="dxa"/>
          </w:tcPr>
          <w:p w14:paraId="5C54D4F9" w14:textId="77777777" w:rsidR="00F72FFE" w:rsidRPr="00483ED4" w:rsidRDefault="00F72FFE" w:rsidP="001E09AC">
            <w:pPr>
              <w:rPr>
                <w:rFonts w:ascii="Times New Roman" w:hAnsi="Times New Roman"/>
                <w:bCs/>
                <w:sz w:val="24"/>
                <w:szCs w:val="24"/>
                <w:lang w:val="pl-PL"/>
              </w:rPr>
            </w:pPr>
            <w:r w:rsidRPr="00483ED4">
              <w:rPr>
                <w:rFonts w:ascii="Times New Roman" w:hAnsi="Times New Roman"/>
                <w:bCs/>
                <w:sz w:val="24"/>
                <w:szCs w:val="24"/>
                <w:lang w:val="pl-PL"/>
              </w:rPr>
              <w:t>Usluga stručnog nadzora nad izvođenjem radova rekonstrukcije i dogradnje vatrogasnog doma Veliki Grđevac</w:t>
            </w:r>
          </w:p>
          <w:p w14:paraId="3D7B3BDC" w14:textId="77777777" w:rsidR="00F72FFE" w:rsidRPr="005317C8" w:rsidRDefault="00F72FFE" w:rsidP="001E09AC">
            <w:pPr>
              <w:spacing w:after="160" w:line="259" w:lineRule="auto"/>
              <w:jc w:val="both"/>
              <w:rPr>
                <w:rFonts w:ascii="Times New Roman" w:hAnsi="Times New Roman"/>
                <w:sz w:val="20"/>
                <w:szCs w:val="20"/>
                <w:u w:val="single"/>
              </w:rPr>
            </w:pPr>
          </w:p>
        </w:tc>
        <w:tc>
          <w:tcPr>
            <w:tcW w:w="1406" w:type="dxa"/>
          </w:tcPr>
          <w:p w14:paraId="3BB433E0" w14:textId="77777777" w:rsidR="00F72FFE" w:rsidRPr="00CB5605" w:rsidRDefault="00F72FFE" w:rsidP="001E09AC">
            <w:pPr>
              <w:spacing w:after="160" w:line="259" w:lineRule="auto"/>
              <w:jc w:val="center"/>
              <w:rPr>
                <w:rFonts w:ascii="Times New Roman" w:hAnsi="Times New Roman" w:cs="Times New Roman"/>
                <w:b/>
                <w:bCs/>
                <w:szCs w:val="24"/>
              </w:rPr>
            </w:pPr>
            <w:r w:rsidRPr="00CB5605">
              <w:rPr>
                <w:rFonts w:ascii="Times New Roman" w:hAnsi="Times New Roman" w:cs="Times New Roman"/>
                <w:b/>
                <w:bCs/>
                <w:szCs w:val="24"/>
              </w:rPr>
              <w:t>komplet</w:t>
            </w:r>
          </w:p>
        </w:tc>
        <w:tc>
          <w:tcPr>
            <w:tcW w:w="1011" w:type="dxa"/>
          </w:tcPr>
          <w:p w14:paraId="0B36E0C2" w14:textId="77777777" w:rsidR="00F72FFE" w:rsidRPr="00CB5605" w:rsidRDefault="00F72FFE" w:rsidP="001E09AC">
            <w:pPr>
              <w:spacing w:after="160" w:line="259" w:lineRule="auto"/>
              <w:jc w:val="center"/>
              <w:rPr>
                <w:rFonts w:ascii="Times New Roman" w:hAnsi="Times New Roman" w:cs="Times New Roman"/>
                <w:b/>
                <w:bCs/>
                <w:szCs w:val="24"/>
              </w:rPr>
            </w:pPr>
            <w:r w:rsidRPr="00CB5605">
              <w:rPr>
                <w:rFonts w:ascii="Times New Roman" w:hAnsi="Times New Roman" w:cs="Times New Roman"/>
                <w:b/>
                <w:bCs/>
                <w:szCs w:val="24"/>
              </w:rPr>
              <w:t>1</w:t>
            </w:r>
          </w:p>
        </w:tc>
        <w:tc>
          <w:tcPr>
            <w:tcW w:w="2548" w:type="dxa"/>
          </w:tcPr>
          <w:p w14:paraId="535937C9" w14:textId="77777777" w:rsidR="00F72FFE" w:rsidRPr="00CB5605" w:rsidRDefault="00F72FFE" w:rsidP="001E09AC">
            <w:pPr>
              <w:spacing w:after="160" w:line="259" w:lineRule="auto"/>
              <w:jc w:val="center"/>
              <w:rPr>
                <w:rFonts w:ascii="Times New Roman" w:hAnsi="Times New Roman" w:cs="Times New Roman"/>
                <w:b/>
                <w:bCs/>
                <w:szCs w:val="24"/>
              </w:rPr>
            </w:pPr>
          </w:p>
        </w:tc>
        <w:tc>
          <w:tcPr>
            <w:tcW w:w="2689" w:type="dxa"/>
          </w:tcPr>
          <w:p w14:paraId="20BDF489" w14:textId="77777777" w:rsidR="00F72FFE" w:rsidRPr="00CB5605" w:rsidRDefault="00F72FFE" w:rsidP="001E09AC">
            <w:pPr>
              <w:spacing w:after="160" w:line="259" w:lineRule="auto"/>
              <w:jc w:val="center"/>
              <w:rPr>
                <w:rFonts w:ascii="Times New Roman" w:hAnsi="Times New Roman" w:cs="Times New Roman"/>
                <w:b/>
                <w:bCs/>
                <w:szCs w:val="24"/>
              </w:rPr>
            </w:pPr>
          </w:p>
        </w:tc>
      </w:tr>
      <w:tr w:rsidR="00F72FFE" w:rsidRPr="0063639F" w14:paraId="0DAD7BA2" w14:textId="77777777" w:rsidTr="001E09AC">
        <w:tc>
          <w:tcPr>
            <w:tcW w:w="11486" w:type="dxa"/>
            <w:gridSpan w:val="4"/>
            <w:shd w:val="clear" w:color="auto" w:fill="D9E2F3" w:themeFill="accent1" w:themeFillTint="33"/>
          </w:tcPr>
          <w:p w14:paraId="65A0299F" w14:textId="77777777" w:rsidR="00F72FFE" w:rsidRPr="00CB5605" w:rsidRDefault="00F72FFE" w:rsidP="001E09AC">
            <w:pPr>
              <w:spacing w:after="160" w:line="259" w:lineRule="auto"/>
              <w:jc w:val="right"/>
              <w:rPr>
                <w:rFonts w:ascii="Times New Roman" w:hAnsi="Times New Roman" w:cs="Times New Roman"/>
                <w:b/>
                <w:bCs/>
                <w:szCs w:val="24"/>
              </w:rPr>
            </w:pPr>
            <w:r w:rsidRPr="00CB5605">
              <w:rPr>
                <w:rFonts w:ascii="Times New Roman" w:hAnsi="Times New Roman" w:cs="Times New Roman"/>
                <w:b/>
                <w:bCs/>
                <w:szCs w:val="24"/>
              </w:rPr>
              <w:t xml:space="preserve">UKUPNA CIJENA (bez PDV-a) u </w:t>
            </w:r>
            <w:r>
              <w:rPr>
                <w:rFonts w:ascii="Times New Roman" w:hAnsi="Times New Roman" w:cs="Times New Roman"/>
                <w:b/>
                <w:bCs/>
                <w:szCs w:val="24"/>
              </w:rPr>
              <w:t>EUR</w:t>
            </w:r>
            <w:r w:rsidRPr="00CB5605">
              <w:rPr>
                <w:rFonts w:ascii="Times New Roman" w:hAnsi="Times New Roman" w:cs="Times New Roman"/>
                <w:b/>
                <w:bCs/>
                <w:szCs w:val="24"/>
              </w:rPr>
              <w:t xml:space="preserve"> </w:t>
            </w:r>
          </w:p>
        </w:tc>
        <w:tc>
          <w:tcPr>
            <w:tcW w:w="2689" w:type="dxa"/>
            <w:shd w:val="clear" w:color="auto" w:fill="D9E2F3" w:themeFill="accent1" w:themeFillTint="33"/>
          </w:tcPr>
          <w:p w14:paraId="4C69B0B9" w14:textId="77777777" w:rsidR="00F72FFE" w:rsidRPr="00CB5605" w:rsidRDefault="00F72FFE" w:rsidP="001E09AC">
            <w:pPr>
              <w:spacing w:after="160" w:line="259" w:lineRule="auto"/>
              <w:rPr>
                <w:rFonts w:ascii="Times New Roman" w:hAnsi="Times New Roman" w:cs="Times New Roman"/>
                <w:b/>
                <w:bCs/>
                <w:szCs w:val="24"/>
              </w:rPr>
            </w:pPr>
          </w:p>
        </w:tc>
      </w:tr>
      <w:tr w:rsidR="00F72FFE" w:rsidRPr="0063639F" w14:paraId="755326C2" w14:textId="77777777" w:rsidTr="001E09AC">
        <w:tc>
          <w:tcPr>
            <w:tcW w:w="11486" w:type="dxa"/>
            <w:gridSpan w:val="4"/>
            <w:shd w:val="clear" w:color="auto" w:fill="D9E2F3" w:themeFill="accent1" w:themeFillTint="33"/>
          </w:tcPr>
          <w:p w14:paraId="536CA1D5" w14:textId="77777777" w:rsidR="00F72FFE" w:rsidRPr="00CB5605" w:rsidRDefault="00F72FFE" w:rsidP="001E09AC">
            <w:pPr>
              <w:spacing w:after="160" w:line="259" w:lineRule="auto"/>
              <w:jc w:val="right"/>
              <w:rPr>
                <w:rFonts w:ascii="Times New Roman" w:hAnsi="Times New Roman" w:cs="Times New Roman"/>
                <w:b/>
                <w:bCs/>
                <w:szCs w:val="24"/>
              </w:rPr>
            </w:pPr>
            <w:r w:rsidRPr="00CB5605">
              <w:rPr>
                <w:rFonts w:ascii="Times New Roman" w:hAnsi="Times New Roman" w:cs="Times New Roman"/>
                <w:b/>
                <w:bCs/>
                <w:szCs w:val="24"/>
              </w:rPr>
              <w:t xml:space="preserve">PDV (25%) u </w:t>
            </w:r>
            <w:r>
              <w:rPr>
                <w:rFonts w:ascii="Times New Roman" w:hAnsi="Times New Roman" w:cs="Times New Roman"/>
                <w:b/>
                <w:bCs/>
                <w:szCs w:val="24"/>
              </w:rPr>
              <w:t>EUR</w:t>
            </w:r>
            <w:r w:rsidRPr="00CB5605">
              <w:rPr>
                <w:rFonts w:ascii="Times New Roman" w:hAnsi="Times New Roman" w:cs="Times New Roman"/>
                <w:b/>
                <w:bCs/>
                <w:szCs w:val="24"/>
              </w:rPr>
              <w:t xml:space="preserve"> </w:t>
            </w:r>
          </w:p>
        </w:tc>
        <w:tc>
          <w:tcPr>
            <w:tcW w:w="2689" w:type="dxa"/>
            <w:shd w:val="clear" w:color="auto" w:fill="D9E2F3" w:themeFill="accent1" w:themeFillTint="33"/>
          </w:tcPr>
          <w:p w14:paraId="09895A20" w14:textId="77777777" w:rsidR="00F72FFE" w:rsidRPr="00CB5605" w:rsidRDefault="00F72FFE" w:rsidP="001E09AC">
            <w:pPr>
              <w:spacing w:after="160" w:line="259" w:lineRule="auto"/>
              <w:rPr>
                <w:rFonts w:ascii="Times New Roman" w:hAnsi="Times New Roman" w:cs="Times New Roman"/>
                <w:b/>
                <w:bCs/>
                <w:szCs w:val="24"/>
              </w:rPr>
            </w:pPr>
          </w:p>
        </w:tc>
      </w:tr>
      <w:tr w:rsidR="00F72FFE" w:rsidRPr="0063639F" w14:paraId="08744521" w14:textId="77777777" w:rsidTr="001E09AC">
        <w:tc>
          <w:tcPr>
            <w:tcW w:w="11486" w:type="dxa"/>
            <w:gridSpan w:val="4"/>
            <w:shd w:val="clear" w:color="auto" w:fill="D9E2F3" w:themeFill="accent1" w:themeFillTint="33"/>
          </w:tcPr>
          <w:p w14:paraId="1202D5F8" w14:textId="77777777" w:rsidR="00F72FFE" w:rsidRPr="00CB5605" w:rsidRDefault="00F72FFE" w:rsidP="001E09AC">
            <w:pPr>
              <w:spacing w:after="160" w:line="259" w:lineRule="auto"/>
              <w:jc w:val="right"/>
              <w:rPr>
                <w:rFonts w:ascii="Times New Roman" w:hAnsi="Times New Roman" w:cs="Times New Roman"/>
                <w:b/>
                <w:bCs/>
                <w:szCs w:val="24"/>
              </w:rPr>
            </w:pPr>
            <w:r w:rsidRPr="00CB5605">
              <w:rPr>
                <w:rFonts w:ascii="Times New Roman" w:hAnsi="Times New Roman" w:cs="Times New Roman"/>
                <w:b/>
                <w:bCs/>
                <w:szCs w:val="24"/>
              </w:rPr>
              <w:t xml:space="preserve">UKUPNA CIJENA (sa PDV-om) u </w:t>
            </w:r>
            <w:r>
              <w:rPr>
                <w:rFonts w:ascii="Times New Roman" w:hAnsi="Times New Roman" w:cs="Times New Roman"/>
                <w:b/>
                <w:bCs/>
                <w:szCs w:val="24"/>
              </w:rPr>
              <w:t>EUR</w:t>
            </w:r>
            <w:r w:rsidRPr="00CB5605">
              <w:rPr>
                <w:rFonts w:ascii="Times New Roman" w:hAnsi="Times New Roman" w:cs="Times New Roman"/>
                <w:b/>
                <w:bCs/>
                <w:szCs w:val="24"/>
              </w:rPr>
              <w:t xml:space="preserve"> </w:t>
            </w:r>
          </w:p>
        </w:tc>
        <w:tc>
          <w:tcPr>
            <w:tcW w:w="2689" w:type="dxa"/>
            <w:shd w:val="clear" w:color="auto" w:fill="D9E2F3" w:themeFill="accent1" w:themeFillTint="33"/>
          </w:tcPr>
          <w:p w14:paraId="11D73761" w14:textId="77777777" w:rsidR="00F72FFE" w:rsidRPr="00CB5605" w:rsidRDefault="00F72FFE" w:rsidP="001E09AC">
            <w:pPr>
              <w:spacing w:after="160" w:line="259" w:lineRule="auto"/>
              <w:rPr>
                <w:rFonts w:ascii="Times New Roman" w:hAnsi="Times New Roman" w:cs="Times New Roman"/>
                <w:b/>
                <w:bCs/>
                <w:szCs w:val="24"/>
              </w:rPr>
            </w:pPr>
          </w:p>
        </w:tc>
      </w:tr>
    </w:tbl>
    <w:p w14:paraId="6F8CC200" w14:textId="77777777" w:rsidR="00F72FFE" w:rsidRDefault="00F72FFE" w:rsidP="00F72FFE">
      <w:pPr>
        <w:spacing w:after="0"/>
        <w:rPr>
          <w:rFonts w:ascii="Times New Roman" w:hAnsi="Times New Roman" w:cs="Times New Roman"/>
          <w:sz w:val="24"/>
          <w:szCs w:val="24"/>
        </w:rPr>
      </w:pPr>
    </w:p>
    <w:p w14:paraId="05FB70FD" w14:textId="77777777" w:rsidR="00F72FFE" w:rsidRDefault="00F72FFE" w:rsidP="00F72FFE">
      <w:pPr>
        <w:spacing w:after="0"/>
        <w:rPr>
          <w:rFonts w:ascii="Times New Roman" w:hAnsi="Times New Roman" w:cs="Times New Roman"/>
          <w:sz w:val="24"/>
          <w:szCs w:val="24"/>
        </w:rPr>
      </w:pPr>
    </w:p>
    <w:p w14:paraId="1A2A5E79" w14:textId="77777777" w:rsidR="00F72FFE" w:rsidRDefault="00F72FFE" w:rsidP="00F72FFE">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_______________________________</w:t>
      </w:r>
    </w:p>
    <w:p w14:paraId="66770326" w14:textId="77777777" w:rsidR="00F72FFE" w:rsidRDefault="00F72FFE" w:rsidP="00F72FFE">
      <w:pPr>
        <w:spacing w:after="0"/>
        <w:jc w:val="center"/>
        <w:rPr>
          <w:rFonts w:ascii="Times New Roman" w:hAnsi="Times New Roman" w:cs="Times New Roman"/>
          <w:sz w:val="24"/>
          <w:szCs w:val="24"/>
        </w:rPr>
      </w:pPr>
      <w:r>
        <w:rPr>
          <w:rFonts w:ascii="Times New Roman" w:hAnsi="Times New Roman" w:cs="Times New Roman"/>
          <w:sz w:val="24"/>
          <w:szCs w:val="24"/>
        </w:rPr>
        <w:t xml:space="preserve">                                                                                                                                                                           (ime i prezime ovlaštene osobe </w:t>
      </w:r>
    </w:p>
    <w:p w14:paraId="7EC0B5AC" w14:textId="77777777" w:rsidR="00F72FFE" w:rsidRPr="008E6773" w:rsidRDefault="00F72FFE" w:rsidP="00F72FFE">
      <w:pPr>
        <w:spacing w:after="0"/>
        <w:jc w:val="center"/>
        <w:rPr>
          <w:rFonts w:ascii="Times New Roman" w:hAnsi="Times New Roman" w:cs="Times New Roman"/>
          <w:sz w:val="24"/>
          <w:szCs w:val="24"/>
        </w:rPr>
      </w:pPr>
      <w:r>
        <w:rPr>
          <w:rFonts w:ascii="Times New Roman" w:hAnsi="Times New Roman" w:cs="Times New Roman"/>
          <w:sz w:val="24"/>
          <w:szCs w:val="24"/>
        </w:rPr>
        <w:t xml:space="preserve">                                                                                                                                                                           ponuditelja, potpis i ovjera)</w:t>
      </w:r>
    </w:p>
    <w:p w14:paraId="420684C4" w14:textId="77777777" w:rsidR="00F72FFE" w:rsidRDefault="00F72FFE" w:rsidP="00F72FFE">
      <w:pPr>
        <w:autoSpaceDE w:val="0"/>
        <w:autoSpaceDN w:val="0"/>
        <w:adjustRightInd w:val="0"/>
        <w:jc w:val="right"/>
        <w:rPr>
          <w:rFonts w:ascii="Times New Roman" w:hAnsi="Times New Roman"/>
          <w:bCs/>
          <w:sz w:val="24"/>
          <w:szCs w:val="24"/>
        </w:rPr>
      </w:pPr>
    </w:p>
    <w:p w14:paraId="5EB7E453" w14:textId="77777777" w:rsidR="00F72FFE" w:rsidRDefault="00F72FFE" w:rsidP="00F72FFE">
      <w:pPr>
        <w:tabs>
          <w:tab w:val="left" w:pos="8603"/>
        </w:tabs>
        <w:autoSpaceDE w:val="0"/>
        <w:autoSpaceDN w:val="0"/>
        <w:adjustRightInd w:val="0"/>
        <w:rPr>
          <w:rFonts w:ascii="Times New Roman" w:hAnsi="Times New Roman"/>
          <w:bCs/>
          <w:sz w:val="24"/>
          <w:szCs w:val="24"/>
        </w:rPr>
        <w:sectPr w:rsidR="00F72FFE" w:rsidSect="00D31056">
          <w:pgSz w:w="16838" w:h="11906" w:orient="landscape"/>
          <w:pgMar w:top="1417" w:right="1417" w:bottom="1417" w:left="1417" w:header="708" w:footer="708" w:gutter="0"/>
          <w:cols w:space="708"/>
          <w:docGrid w:linePitch="360"/>
        </w:sectPr>
      </w:pPr>
    </w:p>
    <w:p w14:paraId="4FBF2A21" w14:textId="77777777" w:rsidR="00F72FFE" w:rsidRPr="004663E1" w:rsidRDefault="00F72FFE" w:rsidP="00F72FFE">
      <w:pPr>
        <w:rPr>
          <w:rFonts w:ascii="Times New Roman" w:hAnsi="Times New Roman"/>
          <w:sz w:val="24"/>
          <w:szCs w:val="24"/>
        </w:rPr>
      </w:pPr>
    </w:p>
    <w:p w14:paraId="73C015FE" w14:textId="77777777" w:rsidR="00F72FFE" w:rsidRPr="00E80015" w:rsidRDefault="00F72FFE" w:rsidP="00F72FFE">
      <w:pPr>
        <w:autoSpaceDE w:val="0"/>
        <w:autoSpaceDN w:val="0"/>
        <w:adjustRightInd w:val="0"/>
        <w:ind w:left="7799"/>
        <w:jc w:val="center"/>
        <w:rPr>
          <w:rFonts w:ascii="Times New Roman" w:hAnsi="Times New Roman" w:cs="Times New Roman"/>
          <w:b/>
          <w:bCs/>
          <w:sz w:val="24"/>
          <w:szCs w:val="24"/>
        </w:rPr>
      </w:pPr>
      <w:r w:rsidRPr="00E80015">
        <w:rPr>
          <w:rFonts w:ascii="Times New Roman" w:hAnsi="Times New Roman" w:cs="Times New Roman"/>
          <w:b/>
          <w:bCs/>
          <w:sz w:val="24"/>
          <w:szCs w:val="24"/>
        </w:rPr>
        <w:t>PRILOG 1.</w:t>
      </w:r>
    </w:p>
    <w:p w14:paraId="2B18A198" w14:textId="77777777" w:rsidR="00F72FFE" w:rsidRPr="00E80015" w:rsidRDefault="00F72FFE" w:rsidP="00F72FFE">
      <w:pPr>
        <w:autoSpaceDE w:val="0"/>
        <w:autoSpaceDN w:val="0"/>
        <w:adjustRightInd w:val="0"/>
        <w:jc w:val="center"/>
        <w:rPr>
          <w:rFonts w:ascii="Times New Roman" w:hAnsi="Times New Roman" w:cs="Times New Roman"/>
          <w:b/>
          <w:bCs/>
          <w:sz w:val="24"/>
          <w:szCs w:val="24"/>
        </w:rPr>
      </w:pPr>
      <w:r w:rsidRPr="00E80015">
        <w:rPr>
          <w:rFonts w:ascii="Times New Roman" w:hAnsi="Times New Roman" w:cs="Times New Roman"/>
          <w:b/>
          <w:bCs/>
          <w:sz w:val="24"/>
          <w:szCs w:val="24"/>
        </w:rPr>
        <w:t xml:space="preserve">IZJAVA O NEKAŽNJAVANJU ZA OSOBE I GOSPODARSKI SUBJEKT SA POSLOVNIM NASTANOM </w:t>
      </w:r>
      <w:r w:rsidRPr="00E80015">
        <w:rPr>
          <w:rFonts w:ascii="Times New Roman" w:hAnsi="Times New Roman" w:cs="Times New Roman"/>
          <w:b/>
          <w:bCs/>
          <w:color w:val="FF0000"/>
          <w:sz w:val="24"/>
          <w:szCs w:val="24"/>
        </w:rPr>
        <w:t>U</w:t>
      </w:r>
      <w:r w:rsidRPr="00E80015">
        <w:rPr>
          <w:rFonts w:ascii="Times New Roman" w:hAnsi="Times New Roman" w:cs="Times New Roman"/>
          <w:b/>
          <w:bCs/>
          <w:sz w:val="24"/>
          <w:szCs w:val="24"/>
        </w:rPr>
        <w:t xml:space="preserve"> REPUBLICI HRVATSKOJ</w:t>
      </w:r>
    </w:p>
    <w:p w14:paraId="6AFC027B" w14:textId="77777777" w:rsidR="00F72FFE" w:rsidRPr="00E80015" w:rsidRDefault="00F72FFE" w:rsidP="00F72FFE">
      <w:pPr>
        <w:autoSpaceDE w:val="0"/>
        <w:autoSpaceDN w:val="0"/>
        <w:adjustRightInd w:val="0"/>
        <w:jc w:val="center"/>
        <w:rPr>
          <w:rFonts w:ascii="Times New Roman" w:hAnsi="Times New Roman" w:cs="Times New Roman"/>
          <w:b/>
          <w:bCs/>
          <w:sz w:val="24"/>
          <w:szCs w:val="24"/>
        </w:rPr>
      </w:pPr>
    </w:p>
    <w:p w14:paraId="60F826B6" w14:textId="77777777" w:rsidR="00F72FFE" w:rsidRPr="00E80015" w:rsidRDefault="00F72FFE" w:rsidP="00F72FFE">
      <w:pPr>
        <w:autoSpaceDE w:val="0"/>
        <w:autoSpaceDN w:val="0"/>
        <w:adjustRightInd w:val="0"/>
        <w:rPr>
          <w:rFonts w:ascii="Times New Roman" w:hAnsi="Times New Roman" w:cs="Times New Roman"/>
          <w:b/>
          <w:bCs/>
          <w:sz w:val="24"/>
          <w:szCs w:val="24"/>
        </w:rPr>
      </w:pPr>
      <w:r w:rsidRPr="00E80015">
        <w:rPr>
          <w:rFonts w:ascii="Times New Roman" w:hAnsi="Times New Roman" w:cs="Times New Roman"/>
          <w:sz w:val="24"/>
          <w:szCs w:val="24"/>
        </w:rPr>
        <w:t>Temeljem članka 251 stavka 1. točka 1. te članka 265. stavka 2.</w:t>
      </w:r>
      <w:r w:rsidRPr="00E80015">
        <w:rPr>
          <w:rFonts w:ascii="Times New Roman" w:hAnsi="Times New Roman" w:cs="Times New Roman"/>
          <w:iCs/>
          <w:sz w:val="24"/>
          <w:szCs w:val="24"/>
        </w:rPr>
        <w:t xml:space="preserve">, </w:t>
      </w:r>
      <w:r>
        <w:rPr>
          <w:rFonts w:ascii="Times New Roman" w:hAnsi="Times New Roman" w:cs="Times New Roman"/>
          <w:iCs/>
          <w:sz w:val="24"/>
          <w:szCs w:val="24"/>
        </w:rPr>
        <w:t>Zakona o javnoj nabavi</w:t>
      </w:r>
      <w:r w:rsidRPr="00E80015">
        <w:rPr>
          <w:rFonts w:ascii="Times New Roman" w:hAnsi="Times New Roman" w:cs="Times New Roman"/>
          <w:sz w:val="24"/>
          <w:szCs w:val="24"/>
        </w:rPr>
        <w:t xml:space="preserve"> (NN 120/16</w:t>
      </w:r>
      <w:r>
        <w:rPr>
          <w:rFonts w:ascii="Times New Roman" w:hAnsi="Times New Roman" w:cs="Times New Roman"/>
          <w:sz w:val="24"/>
          <w:szCs w:val="24"/>
        </w:rPr>
        <w:t>, 114/22</w:t>
      </w:r>
      <w:r w:rsidRPr="00E80015">
        <w:rPr>
          <w:rFonts w:ascii="Times New Roman" w:hAnsi="Times New Roman" w:cs="Times New Roman"/>
          <w:sz w:val="24"/>
          <w:szCs w:val="24"/>
        </w:rPr>
        <w:t>)</w:t>
      </w:r>
    </w:p>
    <w:p w14:paraId="2AF2020A" w14:textId="77777777" w:rsidR="00F72FFE" w:rsidRPr="00E80015" w:rsidRDefault="00F72FFE" w:rsidP="00F72FFE">
      <w:pPr>
        <w:autoSpaceDE w:val="0"/>
        <w:autoSpaceDN w:val="0"/>
        <w:adjustRightInd w:val="0"/>
        <w:rPr>
          <w:rFonts w:ascii="Times New Roman" w:hAnsi="Times New Roman" w:cs="Times New Roman"/>
          <w:sz w:val="24"/>
          <w:szCs w:val="24"/>
        </w:rPr>
      </w:pPr>
      <w:r w:rsidRPr="00E80015">
        <w:rPr>
          <w:rFonts w:ascii="Times New Roman" w:hAnsi="Times New Roman" w:cs="Times New Roman"/>
          <w:sz w:val="24"/>
          <w:szCs w:val="24"/>
        </w:rPr>
        <w:t>kojom ja _____________________________ iz ____________________________________</w:t>
      </w:r>
    </w:p>
    <w:p w14:paraId="2144FF05" w14:textId="77777777" w:rsidR="00F72FFE" w:rsidRPr="00E80015" w:rsidRDefault="00F72FFE" w:rsidP="00F72FFE">
      <w:pPr>
        <w:autoSpaceDE w:val="0"/>
        <w:autoSpaceDN w:val="0"/>
        <w:adjustRightInd w:val="0"/>
        <w:rPr>
          <w:rFonts w:ascii="Times New Roman" w:hAnsi="Times New Roman" w:cs="Times New Roman"/>
          <w:i/>
          <w:iCs/>
          <w:sz w:val="24"/>
          <w:szCs w:val="24"/>
        </w:rPr>
      </w:pPr>
      <w:r w:rsidRPr="00E80015">
        <w:rPr>
          <w:rFonts w:ascii="Times New Roman" w:hAnsi="Times New Roman" w:cs="Times New Roman"/>
          <w:i/>
          <w:iCs/>
          <w:sz w:val="24"/>
          <w:szCs w:val="24"/>
        </w:rPr>
        <w:t xml:space="preserve">         </w:t>
      </w:r>
      <w:r w:rsidRPr="00E80015">
        <w:rPr>
          <w:rFonts w:ascii="Times New Roman" w:hAnsi="Times New Roman" w:cs="Times New Roman"/>
          <w:i/>
          <w:iCs/>
          <w:sz w:val="24"/>
          <w:szCs w:val="24"/>
        </w:rPr>
        <w:tab/>
      </w:r>
      <w:r w:rsidRPr="00E80015">
        <w:rPr>
          <w:rFonts w:ascii="Times New Roman" w:hAnsi="Times New Roman" w:cs="Times New Roman"/>
          <w:i/>
          <w:iCs/>
          <w:sz w:val="24"/>
          <w:szCs w:val="24"/>
        </w:rPr>
        <w:tab/>
        <w:t>(ime i prezime)                                  (prebivalište i adresa stanovanja)</w:t>
      </w:r>
    </w:p>
    <w:p w14:paraId="6EF81DEF"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broj identifikacijskog dokumenta___________________ izdane od____________________</w:t>
      </w:r>
    </w:p>
    <w:p w14:paraId="3FA13FBA"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xml:space="preserve">kao osoba iz članka 251. stavka 1. točke 1. </w:t>
      </w:r>
      <w:r>
        <w:rPr>
          <w:rFonts w:ascii="Times New Roman" w:hAnsi="Times New Roman" w:cs="Times New Roman"/>
          <w:sz w:val="24"/>
          <w:szCs w:val="24"/>
        </w:rPr>
        <w:t>Zakona o javnoj nabavi (NN 120/16/, 114/22)</w:t>
      </w:r>
      <w:r w:rsidRPr="00E80015">
        <w:rPr>
          <w:rFonts w:ascii="Times New Roman" w:hAnsi="Times New Roman" w:cs="Times New Roman"/>
          <w:sz w:val="24"/>
          <w:szCs w:val="24"/>
        </w:rPr>
        <w:t xml:space="preserve"> za sebe, za gospodarski subjekt i za sve osobe koje su članovi upravnog, upravljačkog ili nadzornog tijela ili imaju ovlasti zastupanja, donošenja odluka ili nadzora gospodarskog subjekta:</w:t>
      </w:r>
    </w:p>
    <w:p w14:paraId="28169D9C"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__________________________________________________________________________</w:t>
      </w:r>
    </w:p>
    <w:p w14:paraId="06A937C0" w14:textId="77777777" w:rsidR="00F72FFE" w:rsidRPr="00E80015" w:rsidRDefault="00F72FFE" w:rsidP="00F72FFE">
      <w:pPr>
        <w:autoSpaceDE w:val="0"/>
        <w:autoSpaceDN w:val="0"/>
        <w:adjustRightInd w:val="0"/>
        <w:jc w:val="both"/>
        <w:rPr>
          <w:rFonts w:ascii="Times New Roman" w:hAnsi="Times New Roman" w:cs="Times New Roman"/>
          <w:i/>
          <w:iCs/>
          <w:sz w:val="24"/>
          <w:szCs w:val="24"/>
        </w:rPr>
      </w:pPr>
      <w:r w:rsidRPr="00E80015">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sidRPr="00E80015">
        <w:rPr>
          <w:rFonts w:ascii="Times New Roman" w:hAnsi="Times New Roman" w:cs="Times New Roman"/>
          <w:i/>
          <w:iCs/>
          <w:sz w:val="24"/>
          <w:szCs w:val="24"/>
        </w:rPr>
        <w:t>(naziv i sjedište gospodarskog subjekta, OIB)</w:t>
      </w:r>
    </w:p>
    <w:p w14:paraId="24CC7E91"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pod materijalnom i kaznenom odgovornošću izjavljujem da meni i svim osobama koje su članovi upravnog, upravljačkog ili nadzornog tijela ili imaju ovlasti zastupanja, donošenja odluka ili nadzora gospodarskog subjekta te gospodarskom subjektu nije izrečena pravomoćna osuđujuća presuda za jedno ili više sljedećih kaznenih dijela:</w:t>
      </w:r>
    </w:p>
    <w:p w14:paraId="542054E5" w14:textId="77777777" w:rsidR="00F72FFE" w:rsidRPr="00E80015" w:rsidRDefault="00F72FFE" w:rsidP="00F72FFE">
      <w:pPr>
        <w:autoSpaceDE w:val="0"/>
        <w:autoSpaceDN w:val="0"/>
        <w:adjustRightInd w:val="0"/>
        <w:jc w:val="both"/>
        <w:rPr>
          <w:rFonts w:ascii="Times New Roman" w:hAnsi="Times New Roman" w:cs="Times New Roman"/>
          <w:b/>
          <w:bCs/>
          <w:sz w:val="24"/>
          <w:szCs w:val="24"/>
        </w:rPr>
      </w:pPr>
      <w:r w:rsidRPr="00E80015">
        <w:rPr>
          <w:rFonts w:ascii="Times New Roman" w:hAnsi="Times New Roman" w:cs="Times New Roman"/>
          <w:b/>
          <w:bCs/>
          <w:sz w:val="24"/>
          <w:szCs w:val="24"/>
        </w:rPr>
        <w:t>a) sudjelovanje u zločinačkoj organizaciji, na temelju:</w:t>
      </w:r>
    </w:p>
    <w:p w14:paraId="7765B552"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članka 328. (zločinačko udruženje) i članka 329. (počinjenje kaznenog djela u sastavu zločinačkog udruženja) Kaznenog zakona i</w:t>
      </w:r>
    </w:p>
    <w:p w14:paraId="13EA0CB8"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članka 333. (udruživanje za počinjenje kaznenih djela),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14F6A120" w14:textId="77777777" w:rsidR="00F72FFE" w:rsidRPr="00E80015" w:rsidRDefault="00F72FFE" w:rsidP="00F72FFE">
      <w:pPr>
        <w:autoSpaceDE w:val="0"/>
        <w:autoSpaceDN w:val="0"/>
        <w:adjustRightInd w:val="0"/>
        <w:jc w:val="both"/>
        <w:rPr>
          <w:rFonts w:ascii="Times New Roman" w:hAnsi="Times New Roman" w:cs="Times New Roman"/>
          <w:b/>
          <w:bCs/>
          <w:sz w:val="24"/>
          <w:szCs w:val="24"/>
        </w:rPr>
      </w:pPr>
      <w:r w:rsidRPr="00E80015">
        <w:rPr>
          <w:rFonts w:ascii="Times New Roman" w:hAnsi="Times New Roman" w:cs="Times New Roman"/>
          <w:b/>
          <w:bCs/>
          <w:sz w:val="24"/>
          <w:szCs w:val="24"/>
        </w:rPr>
        <w:t>b) korupciju, na temelju:</w:t>
      </w:r>
    </w:p>
    <w:p w14:paraId="548FF787"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217EB02"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5A9F73F5" w14:textId="77777777" w:rsidR="00F72FFE" w:rsidRPr="00E80015" w:rsidRDefault="00F72FFE" w:rsidP="00F72FFE">
      <w:pPr>
        <w:autoSpaceDE w:val="0"/>
        <w:autoSpaceDN w:val="0"/>
        <w:adjustRightInd w:val="0"/>
        <w:jc w:val="both"/>
        <w:rPr>
          <w:rFonts w:ascii="Times New Roman" w:hAnsi="Times New Roman" w:cs="Times New Roman"/>
          <w:b/>
          <w:bCs/>
          <w:sz w:val="24"/>
          <w:szCs w:val="24"/>
        </w:rPr>
      </w:pPr>
      <w:r w:rsidRPr="00E80015">
        <w:rPr>
          <w:rFonts w:ascii="Times New Roman" w:hAnsi="Times New Roman" w:cs="Times New Roman"/>
          <w:b/>
          <w:bCs/>
          <w:sz w:val="24"/>
          <w:szCs w:val="24"/>
        </w:rPr>
        <w:t>c) prijevaru, na temelju:</w:t>
      </w:r>
    </w:p>
    <w:p w14:paraId="32305BBE"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članka 236. (prijevara), članka 247. (prijevara u gospodarskom poslovanju), članka 256. (utaja poreza ili carine) i članka 258. (subvencijska prijevara) Kaznenog zakona i</w:t>
      </w:r>
    </w:p>
    <w:p w14:paraId="043C446B"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članka 224. (prijevara), članka 293. (prijevara u gospodarskom poslovanju) i članka 286. (utaja poreza i drugih davanja)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17197FC9" w14:textId="77777777" w:rsidR="00F72FFE" w:rsidRPr="00E80015" w:rsidRDefault="00F72FFE" w:rsidP="00F72FFE">
      <w:pPr>
        <w:autoSpaceDE w:val="0"/>
        <w:autoSpaceDN w:val="0"/>
        <w:adjustRightInd w:val="0"/>
        <w:jc w:val="both"/>
        <w:rPr>
          <w:rFonts w:ascii="Times New Roman" w:hAnsi="Times New Roman" w:cs="Times New Roman"/>
          <w:b/>
          <w:bCs/>
          <w:sz w:val="24"/>
          <w:szCs w:val="24"/>
        </w:rPr>
      </w:pPr>
      <w:r w:rsidRPr="00E80015">
        <w:rPr>
          <w:rFonts w:ascii="Times New Roman" w:hAnsi="Times New Roman" w:cs="Times New Roman"/>
          <w:b/>
          <w:bCs/>
          <w:sz w:val="24"/>
          <w:szCs w:val="24"/>
        </w:rPr>
        <w:t>d) terorizam ili kaznena djela povezana s terorističkim aktivnostima, na temelju:</w:t>
      </w:r>
    </w:p>
    <w:p w14:paraId="4847FD5D"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članka 97. (terorizam), članka 99. (javno poticanje na terorizam), članka 100. (novačenje za terorizam), članka 101. (obuka za terorizam) i članka 102. (terorističko udruženje) Kaznenog zakona</w:t>
      </w:r>
    </w:p>
    <w:p w14:paraId="0CCFAD3C"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članka 169. (terorizam), članka 169.a (javno poticanje na terorizam) i članka 169.b (novačenje i obuka za terorizam)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16357F1C" w14:textId="77777777" w:rsidR="00F72FFE" w:rsidRPr="00E80015" w:rsidRDefault="00F72FFE" w:rsidP="00F72FFE">
      <w:pPr>
        <w:autoSpaceDE w:val="0"/>
        <w:autoSpaceDN w:val="0"/>
        <w:adjustRightInd w:val="0"/>
        <w:jc w:val="both"/>
        <w:rPr>
          <w:rFonts w:ascii="Times New Roman" w:hAnsi="Times New Roman" w:cs="Times New Roman"/>
          <w:b/>
          <w:bCs/>
          <w:sz w:val="24"/>
          <w:szCs w:val="24"/>
        </w:rPr>
      </w:pPr>
      <w:r w:rsidRPr="00E80015">
        <w:rPr>
          <w:rFonts w:ascii="Times New Roman" w:hAnsi="Times New Roman" w:cs="Times New Roman"/>
          <w:b/>
          <w:bCs/>
          <w:sz w:val="24"/>
          <w:szCs w:val="24"/>
        </w:rPr>
        <w:t>e) pranje novca ili financiranje terorizma, na temelju:</w:t>
      </w:r>
    </w:p>
    <w:p w14:paraId="1D5A2460"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članka 98. (financiranje terorizma) i članka 265. (pranje novca) Kaznenog zakona i</w:t>
      </w:r>
    </w:p>
    <w:p w14:paraId="26322A21"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članka 279. (pranje novca)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6D86F0C1" w14:textId="77777777" w:rsidR="00F72FFE" w:rsidRPr="00E80015" w:rsidRDefault="00F72FFE" w:rsidP="00F72FFE">
      <w:pPr>
        <w:autoSpaceDE w:val="0"/>
        <w:autoSpaceDN w:val="0"/>
        <w:adjustRightInd w:val="0"/>
        <w:jc w:val="both"/>
        <w:rPr>
          <w:rFonts w:ascii="Times New Roman" w:hAnsi="Times New Roman" w:cs="Times New Roman"/>
          <w:b/>
          <w:bCs/>
          <w:sz w:val="24"/>
          <w:szCs w:val="24"/>
        </w:rPr>
      </w:pPr>
      <w:r w:rsidRPr="00E80015">
        <w:rPr>
          <w:rFonts w:ascii="Times New Roman" w:hAnsi="Times New Roman" w:cs="Times New Roman"/>
          <w:b/>
          <w:bCs/>
          <w:sz w:val="24"/>
          <w:szCs w:val="24"/>
        </w:rPr>
        <w:t>f) dječji rad ili druge oblike trgovanja ljudima, na temelju:</w:t>
      </w:r>
    </w:p>
    <w:p w14:paraId="6CCF01DD"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članka 106. (trgovanje ljudima) Kaznenog zakona</w:t>
      </w:r>
    </w:p>
    <w:p w14:paraId="5C876EE6" w14:textId="77777777" w:rsidR="00F72FFE" w:rsidRPr="00E80015" w:rsidRDefault="00F72FFE" w:rsidP="00F72FFE">
      <w:pPr>
        <w:autoSpaceDE w:val="0"/>
        <w:autoSpaceDN w:val="0"/>
        <w:adjustRightInd w:val="0"/>
        <w:jc w:val="both"/>
        <w:rPr>
          <w:rFonts w:ascii="Times New Roman" w:hAnsi="Times New Roman" w:cs="Times New Roman"/>
          <w:sz w:val="24"/>
          <w:szCs w:val="24"/>
        </w:rPr>
      </w:pPr>
      <w:r w:rsidRPr="00E80015">
        <w:rPr>
          <w:rFonts w:ascii="Times New Roman" w:hAnsi="Times New Roman" w:cs="Times New Roman"/>
          <w:sz w:val="24"/>
          <w:szCs w:val="24"/>
        </w:rPr>
        <w:t>- članka 175. (trgovanje ljudima i ropstvo)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52B651E2" w14:textId="77777777" w:rsidR="00F72FFE" w:rsidRPr="00E80015" w:rsidRDefault="00F72FFE" w:rsidP="00F72FFE">
      <w:pPr>
        <w:pStyle w:val="Default"/>
        <w:jc w:val="both"/>
        <w:rPr>
          <w:rFonts w:ascii="Times New Roman" w:hAnsi="Times New Roman" w:cs="Times New Roman"/>
          <w:bCs/>
          <w:color w:val="auto"/>
        </w:rPr>
      </w:pPr>
    </w:p>
    <w:p w14:paraId="37702D42" w14:textId="77777777" w:rsidR="00F72FFE" w:rsidRPr="00E80015" w:rsidRDefault="00F72FFE" w:rsidP="00F72FFE">
      <w:pPr>
        <w:pStyle w:val="Default"/>
        <w:jc w:val="both"/>
        <w:rPr>
          <w:rFonts w:ascii="Times New Roman" w:hAnsi="Times New Roman" w:cs="Times New Roman"/>
          <w:color w:val="auto"/>
        </w:rPr>
      </w:pPr>
      <w:r w:rsidRPr="00E80015">
        <w:rPr>
          <w:rFonts w:ascii="Times New Roman" w:hAnsi="Times New Roman" w:cs="Times New Roman"/>
          <w:bCs/>
          <w:color w:val="auto"/>
        </w:rPr>
        <w:t xml:space="preserve">UPUTA: </w:t>
      </w:r>
      <w:r w:rsidRPr="00E80015">
        <w:rPr>
          <w:rFonts w:ascii="Times New Roman" w:hAnsi="Times New Roman" w:cs="Times New Roman"/>
          <w:i/>
          <w:color w:val="auto"/>
        </w:rPr>
        <w:t xml:space="preserve">Sukladno članku 20. stavku 12. Pravilnika o dokumentaciji o nabavi te ponudama u postupcima javne nabave (Narodne novine, broj: 65/17 i  75/20) izjavu iz članka 265. stavka 2. </w:t>
      </w:r>
      <w:r w:rsidRPr="00E80015">
        <w:rPr>
          <w:rFonts w:ascii="Times New Roman" w:hAnsi="Times New Roman" w:cs="Times New Roman"/>
          <w:i/>
          <w:color w:val="auto"/>
        </w:rPr>
        <w:lastRenderedPageBreak/>
        <w:t xml:space="preserve">u vezi s člankom 251. stavkom 1. </w:t>
      </w:r>
      <w:r>
        <w:rPr>
          <w:rFonts w:ascii="Times New Roman" w:hAnsi="Times New Roman" w:cs="Times New Roman"/>
          <w:i/>
          <w:color w:val="auto"/>
        </w:rPr>
        <w:t>Zakona o javnoj nabavi (NN 120/16, 114/22)</w:t>
      </w:r>
      <w:r w:rsidRPr="00E80015">
        <w:rPr>
          <w:rFonts w:ascii="Times New Roman" w:hAnsi="Times New Roman" w:cs="Times New Roman"/>
          <w:i/>
          <w:color w:val="auto"/>
        </w:rPr>
        <w:t xml:space="preserve">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658514DE" w14:textId="77777777" w:rsidR="00F72FFE" w:rsidRPr="00E80015" w:rsidRDefault="00F72FFE" w:rsidP="00F72FFE">
      <w:pPr>
        <w:pStyle w:val="Default"/>
        <w:jc w:val="both"/>
        <w:rPr>
          <w:rFonts w:ascii="Times New Roman" w:hAnsi="Times New Roman" w:cs="Times New Roman"/>
          <w:i/>
          <w:color w:val="auto"/>
        </w:rPr>
      </w:pPr>
    </w:p>
    <w:p w14:paraId="3D7E64F6" w14:textId="77777777" w:rsidR="00F72FFE" w:rsidRPr="00E80015" w:rsidRDefault="00F72FFE" w:rsidP="00F72FFE">
      <w:pPr>
        <w:pStyle w:val="Default"/>
        <w:jc w:val="both"/>
        <w:rPr>
          <w:rFonts w:ascii="Times New Roman" w:hAnsi="Times New Roman" w:cs="Times New Roman"/>
          <w:i/>
          <w:color w:val="auto"/>
        </w:rPr>
      </w:pPr>
      <w:r w:rsidRPr="00E80015">
        <w:rPr>
          <w:rFonts w:ascii="Times New Roman" w:hAnsi="Times New Roman" w:cs="Times New Roman"/>
          <w:i/>
          <w:color w:val="auto"/>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p>
    <w:p w14:paraId="34F402D1" w14:textId="77777777" w:rsidR="00F72FFE" w:rsidRPr="00E80015" w:rsidRDefault="00F72FFE" w:rsidP="00F72FFE">
      <w:pPr>
        <w:jc w:val="both"/>
        <w:rPr>
          <w:rFonts w:ascii="Times New Roman" w:hAnsi="Times New Roman" w:cs="Times New Roman"/>
          <w:b/>
          <w:iCs/>
          <w:sz w:val="24"/>
          <w:szCs w:val="24"/>
          <w:lang w:bidi="en-US"/>
        </w:rPr>
      </w:pPr>
    </w:p>
    <w:p w14:paraId="101CD06A" w14:textId="77777777" w:rsidR="00F72FFE" w:rsidRPr="00E80015" w:rsidRDefault="00F72FFE" w:rsidP="00F72FFE">
      <w:pPr>
        <w:rPr>
          <w:rFonts w:ascii="Times New Roman" w:hAnsi="Times New Roman" w:cs="Times New Roman"/>
          <w:iCs/>
          <w:sz w:val="24"/>
          <w:szCs w:val="24"/>
          <w:lang w:bidi="en-US"/>
        </w:rPr>
      </w:pPr>
      <w:r w:rsidRPr="00E80015">
        <w:rPr>
          <w:rFonts w:ascii="Times New Roman" w:hAnsi="Times New Roman" w:cs="Times New Roman"/>
          <w:b/>
          <w:iCs/>
          <w:sz w:val="24"/>
          <w:szCs w:val="24"/>
          <w:lang w:bidi="en-US"/>
        </w:rPr>
        <w:t xml:space="preserve">ZA PONUDITELJA:                                 </w:t>
      </w:r>
      <w:r w:rsidRPr="00E80015">
        <w:rPr>
          <w:rFonts w:ascii="Times New Roman" w:hAnsi="Times New Roman" w:cs="Times New Roman"/>
          <w:b/>
          <w:iCs/>
          <w:sz w:val="24"/>
          <w:szCs w:val="24"/>
          <w:lang w:bidi="en-US"/>
        </w:rPr>
        <w:tab/>
      </w:r>
      <w:r w:rsidRPr="00E80015">
        <w:rPr>
          <w:rFonts w:ascii="Times New Roman" w:hAnsi="Times New Roman" w:cs="Times New Roman"/>
          <w:iCs/>
          <w:sz w:val="24"/>
          <w:szCs w:val="24"/>
          <w:lang w:bidi="en-US"/>
        </w:rPr>
        <w:t>_____________________________</w:t>
      </w:r>
    </w:p>
    <w:p w14:paraId="3C7426BC" w14:textId="77777777" w:rsidR="00F72FFE" w:rsidRPr="00E80015" w:rsidRDefault="00F72FFE" w:rsidP="00F72FFE">
      <w:pPr>
        <w:ind w:left="2836" w:firstLine="709"/>
        <w:rPr>
          <w:rFonts w:ascii="Times New Roman" w:hAnsi="Times New Roman" w:cs="Times New Roman"/>
          <w:iCs/>
          <w:sz w:val="24"/>
          <w:szCs w:val="24"/>
          <w:lang w:bidi="en-US"/>
        </w:rPr>
      </w:pPr>
      <w:r w:rsidRPr="00E80015">
        <w:rPr>
          <w:rFonts w:ascii="Times New Roman" w:hAnsi="Times New Roman" w:cs="Times New Roman"/>
          <w:iCs/>
          <w:sz w:val="24"/>
          <w:szCs w:val="24"/>
          <w:lang w:bidi="en-US"/>
        </w:rPr>
        <w:t>(ime, prezime i funkcija ovlaštene osobe)</w:t>
      </w:r>
    </w:p>
    <w:p w14:paraId="4EFEC4ED" w14:textId="77777777" w:rsidR="00F72FFE" w:rsidRPr="00E80015" w:rsidRDefault="00F72FFE" w:rsidP="00F72FFE">
      <w:pPr>
        <w:ind w:left="2836" w:firstLine="709"/>
        <w:rPr>
          <w:rFonts w:ascii="Times New Roman" w:hAnsi="Times New Roman" w:cs="Times New Roman"/>
          <w:iCs/>
          <w:sz w:val="24"/>
          <w:szCs w:val="24"/>
          <w:lang w:bidi="en-US"/>
        </w:rPr>
      </w:pPr>
    </w:p>
    <w:p w14:paraId="1ED58EA4" w14:textId="77777777" w:rsidR="00F72FFE" w:rsidRPr="00E80015" w:rsidRDefault="00F72FFE" w:rsidP="00F72FFE">
      <w:pPr>
        <w:rPr>
          <w:rFonts w:ascii="Times New Roman" w:hAnsi="Times New Roman" w:cs="Times New Roman"/>
          <w:iCs/>
          <w:sz w:val="24"/>
          <w:szCs w:val="24"/>
          <w:lang w:bidi="en-US"/>
        </w:rPr>
      </w:pPr>
      <w:r w:rsidRPr="00E80015">
        <w:rPr>
          <w:rFonts w:ascii="Times New Roman" w:hAnsi="Times New Roman" w:cs="Times New Roman"/>
          <w:b/>
          <w:iCs/>
          <w:sz w:val="24"/>
          <w:szCs w:val="24"/>
          <w:lang w:bidi="en-US"/>
        </w:rPr>
        <w:t>POTPIS OVLAŠTENE OSOBE:            MP</w:t>
      </w:r>
      <w:r w:rsidRPr="00E80015">
        <w:rPr>
          <w:rStyle w:val="Referencafusnote"/>
          <w:rFonts w:ascii="Times New Roman" w:hAnsi="Times New Roman" w:cs="Times New Roman"/>
          <w:b/>
          <w:iCs/>
          <w:sz w:val="24"/>
          <w:szCs w:val="24"/>
          <w:lang w:bidi="en-US"/>
        </w:rPr>
        <w:footnoteReference w:id="1"/>
      </w:r>
      <w:r w:rsidRPr="00E80015">
        <w:rPr>
          <w:rFonts w:ascii="Times New Roman" w:hAnsi="Times New Roman" w:cs="Times New Roman"/>
          <w:b/>
          <w:iCs/>
          <w:sz w:val="24"/>
          <w:szCs w:val="24"/>
          <w:lang w:bidi="en-US"/>
        </w:rPr>
        <w:tab/>
      </w:r>
      <w:r w:rsidRPr="00E80015">
        <w:rPr>
          <w:rFonts w:ascii="Times New Roman" w:hAnsi="Times New Roman" w:cs="Times New Roman"/>
          <w:iCs/>
          <w:sz w:val="24"/>
          <w:szCs w:val="24"/>
          <w:lang w:bidi="en-US"/>
        </w:rPr>
        <w:t>_____________________________</w:t>
      </w:r>
    </w:p>
    <w:p w14:paraId="01CDFB8E" w14:textId="77777777" w:rsidR="00F72FFE" w:rsidRPr="00E80015" w:rsidRDefault="00F72FFE" w:rsidP="00F72FFE">
      <w:pPr>
        <w:rPr>
          <w:rFonts w:ascii="Times New Roman" w:hAnsi="Times New Roman" w:cs="Times New Roman"/>
          <w:i/>
          <w:iCs/>
          <w:sz w:val="24"/>
          <w:szCs w:val="24"/>
          <w:lang w:bidi="en-US"/>
        </w:rPr>
      </w:pPr>
    </w:p>
    <w:p w14:paraId="56381F1F" w14:textId="77777777" w:rsidR="00F72FFE" w:rsidRPr="00E80015" w:rsidRDefault="00F72FFE" w:rsidP="00F72FFE">
      <w:pPr>
        <w:rPr>
          <w:rFonts w:ascii="Times New Roman" w:hAnsi="Times New Roman" w:cs="Times New Roman"/>
          <w:iCs/>
          <w:sz w:val="24"/>
          <w:szCs w:val="24"/>
          <w:lang w:bidi="en-US"/>
        </w:rPr>
      </w:pPr>
      <w:r w:rsidRPr="00E80015">
        <w:rPr>
          <w:rFonts w:ascii="Times New Roman" w:hAnsi="Times New Roman" w:cs="Times New Roman"/>
          <w:b/>
          <w:iCs/>
          <w:sz w:val="24"/>
          <w:szCs w:val="24"/>
          <w:lang w:bidi="en-US"/>
        </w:rPr>
        <w:t xml:space="preserve">Mjesto i datum:                                 </w:t>
      </w:r>
      <w:r w:rsidRPr="00E80015">
        <w:rPr>
          <w:rFonts w:ascii="Times New Roman" w:hAnsi="Times New Roman" w:cs="Times New Roman"/>
          <w:b/>
          <w:iCs/>
          <w:sz w:val="24"/>
          <w:szCs w:val="24"/>
          <w:lang w:bidi="en-US"/>
        </w:rPr>
        <w:tab/>
        <w:t xml:space="preserve">    </w:t>
      </w:r>
      <w:r w:rsidRPr="00E80015">
        <w:rPr>
          <w:rFonts w:ascii="Times New Roman" w:hAnsi="Times New Roman" w:cs="Times New Roman"/>
          <w:b/>
          <w:iCs/>
          <w:sz w:val="24"/>
          <w:szCs w:val="24"/>
          <w:lang w:bidi="en-US"/>
        </w:rPr>
        <w:tab/>
      </w:r>
      <w:r w:rsidRPr="00E80015">
        <w:rPr>
          <w:rFonts w:ascii="Times New Roman" w:hAnsi="Times New Roman" w:cs="Times New Roman"/>
          <w:iCs/>
          <w:sz w:val="24"/>
          <w:szCs w:val="24"/>
          <w:lang w:bidi="en-US"/>
        </w:rPr>
        <w:t>_____________________________</w:t>
      </w:r>
      <w:r w:rsidRPr="00E80015">
        <w:rPr>
          <w:rFonts w:ascii="Times New Roman" w:hAnsi="Times New Roman" w:cs="Times New Roman"/>
          <w:iCs/>
          <w:sz w:val="24"/>
          <w:szCs w:val="24"/>
          <w:lang w:bidi="en-US"/>
        </w:rPr>
        <w:tab/>
      </w:r>
      <w:r w:rsidRPr="00E80015">
        <w:rPr>
          <w:rFonts w:ascii="Times New Roman" w:hAnsi="Times New Roman" w:cs="Times New Roman"/>
          <w:iCs/>
          <w:sz w:val="24"/>
          <w:szCs w:val="24"/>
          <w:lang w:bidi="en-US"/>
        </w:rPr>
        <w:tab/>
      </w:r>
      <w:r w:rsidRPr="00E80015">
        <w:rPr>
          <w:rFonts w:ascii="Times New Roman" w:hAnsi="Times New Roman" w:cs="Times New Roman"/>
          <w:iCs/>
          <w:sz w:val="24"/>
          <w:szCs w:val="24"/>
          <w:lang w:bidi="en-US"/>
        </w:rPr>
        <w:tab/>
      </w:r>
      <w:r w:rsidRPr="00E80015">
        <w:rPr>
          <w:rFonts w:ascii="Times New Roman" w:hAnsi="Times New Roman" w:cs="Times New Roman"/>
          <w:iCs/>
          <w:sz w:val="24"/>
          <w:szCs w:val="24"/>
          <w:lang w:bidi="en-US"/>
        </w:rPr>
        <w:tab/>
      </w:r>
    </w:p>
    <w:p w14:paraId="420ECC5E" w14:textId="77777777" w:rsidR="00F72FFE" w:rsidRPr="00E80015" w:rsidRDefault="00F72FFE" w:rsidP="00F72FFE">
      <w:pPr>
        <w:spacing w:after="160" w:line="259" w:lineRule="auto"/>
        <w:rPr>
          <w:rFonts w:ascii="Times New Roman" w:hAnsi="Times New Roman" w:cs="Times New Roman"/>
          <w:iCs/>
          <w:sz w:val="24"/>
          <w:szCs w:val="24"/>
          <w:lang w:bidi="en-US"/>
        </w:rPr>
      </w:pPr>
      <w:r w:rsidRPr="00E80015">
        <w:rPr>
          <w:rFonts w:ascii="Times New Roman" w:hAnsi="Times New Roman" w:cs="Times New Roman"/>
          <w:iCs/>
          <w:sz w:val="24"/>
          <w:szCs w:val="24"/>
          <w:lang w:bidi="en-US"/>
        </w:rPr>
        <w:br w:type="page"/>
      </w:r>
    </w:p>
    <w:p w14:paraId="4CC31667" w14:textId="77777777" w:rsidR="00F72FFE" w:rsidRPr="00E80015" w:rsidRDefault="00F72FFE" w:rsidP="00F72FFE">
      <w:pPr>
        <w:autoSpaceDE w:val="0"/>
        <w:autoSpaceDN w:val="0"/>
        <w:adjustRightInd w:val="0"/>
        <w:jc w:val="right"/>
        <w:rPr>
          <w:rFonts w:ascii="Times New Roman" w:hAnsi="Times New Roman" w:cs="Times New Roman"/>
          <w:b/>
          <w:bCs/>
          <w:sz w:val="24"/>
          <w:szCs w:val="24"/>
        </w:rPr>
      </w:pPr>
      <w:r w:rsidRPr="00E80015">
        <w:rPr>
          <w:rFonts w:ascii="Times New Roman" w:hAnsi="Times New Roman" w:cs="Times New Roman"/>
          <w:b/>
          <w:bCs/>
          <w:sz w:val="24"/>
          <w:szCs w:val="24"/>
        </w:rPr>
        <w:lastRenderedPageBreak/>
        <w:t>PRILOG 2.</w:t>
      </w:r>
    </w:p>
    <w:p w14:paraId="733F489A" w14:textId="77777777" w:rsidR="00F72FFE" w:rsidRPr="00E80015" w:rsidRDefault="00F72FFE" w:rsidP="00F72FFE">
      <w:pPr>
        <w:autoSpaceDE w:val="0"/>
        <w:autoSpaceDN w:val="0"/>
        <w:adjustRightInd w:val="0"/>
        <w:jc w:val="center"/>
        <w:rPr>
          <w:rFonts w:ascii="Times New Roman" w:hAnsi="Times New Roman" w:cs="Times New Roman"/>
          <w:b/>
          <w:bCs/>
          <w:sz w:val="24"/>
          <w:szCs w:val="24"/>
        </w:rPr>
      </w:pPr>
      <w:r w:rsidRPr="00E80015">
        <w:rPr>
          <w:rFonts w:ascii="Times New Roman" w:hAnsi="Times New Roman" w:cs="Times New Roman"/>
          <w:b/>
          <w:bCs/>
          <w:sz w:val="24"/>
          <w:szCs w:val="24"/>
        </w:rPr>
        <w:t xml:space="preserve">IZJAVA O NEKAŽNJAVANJU ZA OSOBE I GOSPODARSKI SUBJEKT SA POSLOVNIM NASTANOM </w:t>
      </w:r>
      <w:r w:rsidRPr="00E80015">
        <w:rPr>
          <w:rFonts w:ascii="Times New Roman" w:hAnsi="Times New Roman" w:cs="Times New Roman"/>
          <w:b/>
          <w:bCs/>
          <w:color w:val="FF0000"/>
          <w:sz w:val="24"/>
          <w:szCs w:val="24"/>
        </w:rPr>
        <w:t xml:space="preserve">IZVAN </w:t>
      </w:r>
      <w:r w:rsidRPr="00E80015">
        <w:rPr>
          <w:rFonts w:ascii="Times New Roman" w:hAnsi="Times New Roman" w:cs="Times New Roman"/>
          <w:b/>
          <w:bCs/>
          <w:sz w:val="24"/>
          <w:szCs w:val="24"/>
        </w:rPr>
        <w:t>REPUBLIKE HRVATSKE</w:t>
      </w:r>
    </w:p>
    <w:p w14:paraId="5DD13E52" w14:textId="77777777" w:rsidR="00F72FFE" w:rsidRPr="00E80015" w:rsidRDefault="00F72FFE" w:rsidP="00F72FFE">
      <w:pPr>
        <w:autoSpaceDE w:val="0"/>
        <w:autoSpaceDN w:val="0"/>
        <w:adjustRightInd w:val="0"/>
        <w:jc w:val="center"/>
        <w:rPr>
          <w:rFonts w:ascii="Times New Roman" w:hAnsi="Times New Roman" w:cs="Times New Roman"/>
          <w:b/>
          <w:bCs/>
          <w:sz w:val="24"/>
          <w:szCs w:val="24"/>
        </w:rPr>
      </w:pPr>
    </w:p>
    <w:p w14:paraId="3F50ABBA" w14:textId="77777777" w:rsidR="00F72FFE" w:rsidRPr="00E80015" w:rsidRDefault="00F72FFE" w:rsidP="00F72FFE">
      <w:pPr>
        <w:autoSpaceDE w:val="0"/>
        <w:autoSpaceDN w:val="0"/>
        <w:adjustRightInd w:val="0"/>
        <w:rPr>
          <w:rFonts w:ascii="Times New Roman" w:hAnsi="Times New Roman" w:cs="Times New Roman"/>
          <w:b/>
          <w:bCs/>
          <w:sz w:val="24"/>
          <w:szCs w:val="24"/>
        </w:rPr>
      </w:pPr>
      <w:r w:rsidRPr="00E80015">
        <w:rPr>
          <w:rFonts w:ascii="Times New Roman" w:hAnsi="Times New Roman" w:cs="Times New Roman"/>
          <w:sz w:val="24"/>
          <w:szCs w:val="24"/>
        </w:rPr>
        <w:t>Temeljem članka 251 stavka 1. točka 2. te članka 265. stavka 2.</w:t>
      </w:r>
      <w:r w:rsidRPr="00E80015">
        <w:rPr>
          <w:rFonts w:ascii="Times New Roman" w:hAnsi="Times New Roman" w:cs="Times New Roman"/>
          <w:iCs/>
          <w:sz w:val="24"/>
          <w:szCs w:val="24"/>
        </w:rPr>
        <w:t>, Z</w:t>
      </w:r>
      <w:r>
        <w:rPr>
          <w:rFonts w:ascii="Times New Roman" w:hAnsi="Times New Roman" w:cs="Times New Roman"/>
          <w:iCs/>
          <w:sz w:val="24"/>
          <w:szCs w:val="24"/>
        </w:rPr>
        <w:t>akona o javnoj nabavi</w:t>
      </w:r>
      <w:r w:rsidRPr="00E80015">
        <w:rPr>
          <w:rFonts w:ascii="Times New Roman" w:hAnsi="Times New Roman" w:cs="Times New Roman"/>
          <w:sz w:val="24"/>
          <w:szCs w:val="24"/>
        </w:rPr>
        <w:t xml:space="preserve"> (NN 120/16</w:t>
      </w:r>
      <w:r>
        <w:rPr>
          <w:rFonts w:ascii="Times New Roman" w:hAnsi="Times New Roman" w:cs="Times New Roman"/>
          <w:sz w:val="24"/>
          <w:szCs w:val="24"/>
        </w:rPr>
        <w:t>, 114/22</w:t>
      </w:r>
      <w:r w:rsidRPr="00E80015">
        <w:rPr>
          <w:rFonts w:ascii="Times New Roman" w:hAnsi="Times New Roman" w:cs="Times New Roman"/>
          <w:sz w:val="24"/>
          <w:szCs w:val="24"/>
        </w:rPr>
        <w:t>)</w:t>
      </w:r>
    </w:p>
    <w:p w14:paraId="14D8D38B" w14:textId="77777777" w:rsidR="00F72FFE" w:rsidRPr="00E80015" w:rsidRDefault="00F72FFE" w:rsidP="00F72FFE">
      <w:pPr>
        <w:autoSpaceDE w:val="0"/>
        <w:autoSpaceDN w:val="0"/>
        <w:adjustRightInd w:val="0"/>
        <w:rPr>
          <w:rFonts w:ascii="Times New Roman" w:hAnsi="Times New Roman" w:cs="Times New Roman"/>
          <w:sz w:val="24"/>
          <w:szCs w:val="24"/>
        </w:rPr>
      </w:pPr>
      <w:r w:rsidRPr="00E80015">
        <w:rPr>
          <w:rFonts w:ascii="Times New Roman" w:hAnsi="Times New Roman" w:cs="Times New Roman"/>
          <w:sz w:val="24"/>
          <w:szCs w:val="24"/>
        </w:rPr>
        <w:t>kojom ja _____________________________ iz_____________________________________</w:t>
      </w:r>
    </w:p>
    <w:p w14:paraId="5D382E39" w14:textId="77777777" w:rsidR="00F72FFE" w:rsidRPr="00E80015" w:rsidRDefault="00F72FFE" w:rsidP="00F72FFE">
      <w:pPr>
        <w:autoSpaceDE w:val="0"/>
        <w:autoSpaceDN w:val="0"/>
        <w:adjustRightInd w:val="0"/>
        <w:rPr>
          <w:rFonts w:ascii="Times New Roman" w:hAnsi="Times New Roman" w:cs="Times New Roman"/>
          <w:i/>
          <w:iCs/>
          <w:sz w:val="24"/>
          <w:szCs w:val="24"/>
        </w:rPr>
      </w:pPr>
      <w:r w:rsidRPr="00E80015">
        <w:rPr>
          <w:rFonts w:ascii="Times New Roman" w:hAnsi="Times New Roman" w:cs="Times New Roman"/>
          <w:i/>
          <w:iCs/>
          <w:sz w:val="24"/>
          <w:szCs w:val="24"/>
        </w:rPr>
        <w:t xml:space="preserve">         </w:t>
      </w:r>
      <w:r w:rsidRPr="00E80015">
        <w:rPr>
          <w:rFonts w:ascii="Times New Roman" w:hAnsi="Times New Roman" w:cs="Times New Roman"/>
          <w:i/>
          <w:iCs/>
          <w:sz w:val="24"/>
          <w:szCs w:val="24"/>
        </w:rPr>
        <w:tab/>
      </w:r>
      <w:r w:rsidRPr="00E80015">
        <w:rPr>
          <w:rFonts w:ascii="Times New Roman" w:hAnsi="Times New Roman" w:cs="Times New Roman"/>
          <w:i/>
          <w:iCs/>
          <w:sz w:val="24"/>
          <w:szCs w:val="24"/>
        </w:rPr>
        <w:tab/>
      </w:r>
      <w:r w:rsidRPr="00E80015">
        <w:rPr>
          <w:rFonts w:ascii="Times New Roman" w:hAnsi="Times New Roman" w:cs="Times New Roman"/>
          <w:i/>
          <w:iCs/>
          <w:sz w:val="24"/>
          <w:szCs w:val="24"/>
        </w:rPr>
        <w:tab/>
        <w:t xml:space="preserve"> (ime i prezime)                    (prebivalište i adresa stanovanja)</w:t>
      </w:r>
    </w:p>
    <w:p w14:paraId="4F52196C" w14:textId="77777777" w:rsidR="00F72FFE" w:rsidRPr="00E80015" w:rsidRDefault="00F72FFE" w:rsidP="00F72FFE">
      <w:pPr>
        <w:autoSpaceDE w:val="0"/>
        <w:autoSpaceDN w:val="0"/>
        <w:adjustRightInd w:val="0"/>
        <w:rPr>
          <w:rFonts w:ascii="Times New Roman" w:hAnsi="Times New Roman" w:cs="Times New Roman"/>
          <w:sz w:val="24"/>
          <w:szCs w:val="24"/>
        </w:rPr>
      </w:pPr>
      <w:r w:rsidRPr="00E80015">
        <w:rPr>
          <w:rFonts w:ascii="Times New Roman" w:hAnsi="Times New Roman" w:cs="Times New Roman"/>
          <w:sz w:val="24"/>
          <w:szCs w:val="24"/>
        </w:rPr>
        <w:t>broj identifikacijskog dokumenta ________________ izdane od ____________________</w:t>
      </w:r>
    </w:p>
    <w:p w14:paraId="1BA62079" w14:textId="77777777" w:rsidR="00F72FFE" w:rsidRPr="00E80015" w:rsidRDefault="00F72FFE" w:rsidP="00F72FFE">
      <w:pPr>
        <w:autoSpaceDE w:val="0"/>
        <w:autoSpaceDN w:val="0"/>
        <w:adjustRightInd w:val="0"/>
        <w:rPr>
          <w:rFonts w:ascii="Times New Roman" w:hAnsi="Times New Roman" w:cs="Times New Roman"/>
          <w:sz w:val="24"/>
          <w:szCs w:val="24"/>
        </w:rPr>
      </w:pPr>
      <w:r w:rsidRPr="00E80015">
        <w:rPr>
          <w:rFonts w:ascii="Times New Roman" w:hAnsi="Times New Roman" w:cs="Times New Roman"/>
          <w:sz w:val="24"/>
          <w:szCs w:val="24"/>
        </w:rPr>
        <w:t xml:space="preserve">kao osoba iz članka 251. stavka 1. točke 2. </w:t>
      </w:r>
      <w:r>
        <w:rPr>
          <w:rFonts w:ascii="Times New Roman" w:hAnsi="Times New Roman" w:cs="Times New Roman"/>
          <w:sz w:val="24"/>
          <w:szCs w:val="24"/>
        </w:rPr>
        <w:t xml:space="preserve">Zakona o javnoj nabavi (NN 120/16, 114/22) </w:t>
      </w:r>
      <w:r w:rsidRPr="00E80015">
        <w:rPr>
          <w:rFonts w:ascii="Times New Roman" w:hAnsi="Times New Roman" w:cs="Times New Roman"/>
          <w:sz w:val="24"/>
          <w:szCs w:val="24"/>
        </w:rPr>
        <w:t xml:space="preserve"> za sebe, za gospodarski subjekt i za sve osobe koje su članovi upravnog, upravljačkog ili nadzornog tijela ili imaju ovlasti zastupanja, donošenja odluka ili nadzora gospodarskog subjekta:</w:t>
      </w:r>
    </w:p>
    <w:p w14:paraId="4F388C6F" w14:textId="77777777" w:rsidR="00F72FFE" w:rsidRPr="00E80015" w:rsidRDefault="00F72FFE" w:rsidP="00F72FFE">
      <w:pPr>
        <w:autoSpaceDE w:val="0"/>
        <w:autoSpaceDN w:val="0"/>
        <w:adjustRightInd w:val="0"/>
        <w:rPr>
          <w:rFonts w:ascii="Times New Roman" w:hAnsi="Times New Roman" w:cs="Times New Roman"/>
          <w:sz w:val="24"/>
          <w:szCs w:val="24"/>
        </w:rPr>
      </w:pPr>
      <w:r w:rsidRPr="00E80015">
        <w:rPr>
          <w:rFonts w:ascii="Times New Roman" w:hAnsi="Times New Roman" w:cs="Times New Roman"/>
          <w:sz w:val="24"/>
          <w:szCs w:val="24"/>
        </w:rPr>
        <w:t>__________________________________________________________________________</w:t>
      </w:r>
    </w:p>
    <w:p w14:paraId="47706D4B" w14:textId="77777777" w:rsidR="00F72FFE" w:rsidRPr="00E80015" w:rsidRDefault="00F72FFE" w:rsidP="00F72FFE">
      <w:pPr>
        <w:autoSpaceDE w:val="0"/>
        <w:autoSpaceDN w:val="0"/>
        <w:adjustRightInd w:val="0"/>
        <w:rPr>
          <w:rFonts w:ascii="Times New Roman" w:hAnsi="Times New Roman" w:cs="Times New Roman"/>
          <w:i/>
          <w:iCs/>
          <w:sz w:val="24"/>
          <w:szCs w:val="24"/>
        </w:rPr>
      </w:pPr>
      <w:r w:rsidRPr="00E80015">
        <w:rPr>
          <w:rFonts w:ascii="Times New Roman" w:hAnsi="Times New Roman" w:cs="Times New Roman"/>
          <w:i/>
          <w:iCs/>
          <w:sz w:val="24"/>
          <w:szCs w:val="24"/>
        </w:rPr>
        <w:t xml:space="preserve">  (naziv i sjedište gospodarskog subjekta, OIB ili identifikacijski broj zemlje poslovnog nastana)</w:t>
      </w:r>
    </w:p>
    <w:p w14:paraId="3F1DB076" w14:textId="77777777" w:rsidR="00F72FFE" w:rsidRPr="00E80015" w:rsidRDefault="00F72FFE" w:rsidP="00F72FFE">
      <w:pPr>
        <w:autoSpaceDE w:val="0"/>
        <w:autoSpaceDN w:val="0"/>
        <w:adjustRightInd w:val="0"/>
        <w:rPr>
          <w:rFonts w:ascii="Times New Roman" w:hAnsi="Times New Roman" w:cs="Times New Roman"/>
          <w:i/>
          <w:iCs/>
          <w:sz w:val="24"/>
          <w:szCs w:val="24"/>
        </w:rPr>
      </w:pPr>
    </w:p>
    <w:p w14:paraId="71076D04" w14:textId="77777777" w:rsidR="00F72FFE" w:rsidRPr="00E80015" w:rsidRDefault="00F72FFE" w:rsidP="00F72FFE">
      <w:pPr>
        <w:autoSpaceDE w:val="0"/>
        <w:autoSpaceDN w:val="0"/>
        <w:adjustRightInd w:val="0"/>
        <w:rPr>
          <w:rFonts w:ascii="Times New Roman" w:hAnsi="Times New Roman" w:cs="Times New Roman"/>
          <w:sz w:val="24"/>
          <w:szCs w:val="24"/>
        </w:rPr>
      </w:pPr>
      <w:r w:rsidRPr="00E80015">
        <w:rPr>
          <w:rFonts w:ascii="Times New Roman" w:hAnsi="Times New Roman" w:cs="Times New Roman"/>
          <w:sz w:val="24"/>
          <w:szCs w:val="24"/>
        </w:rPr>
        <w:t>pod materijalnom i kaznenom odgovornošću izjavljujem da meni i svim osobama koje su članovi upravnog, upravljačkog ili nadzornog tijela ili imaju ovlasti zastupanja, donošenja odluka ili nadzora gospodarskog subjekta te gospodarskom subjektu nije izrečena pravomoćna osuđujuća presuda za jedno ili više sljedećih kaznenih dijela:</w:t>
      </w:r>
    </w:p>
    <w:p w14:paraId="44EE1D9A" w14:textId="77777777" w:rsidR="00F72FFE" w:rsidRPr="00E80015" w:rsidRDefault="00F72FFE" w:rsidP="00F72FFE">
      <w:pPr>
        <w:autoSpaceDE w:val="0"/>
        <w:autoSpaceDN w:val="0"/>
        <w:adjustRightInd w:val="0"/>
        <w:rPr>
          <w:rFonts w:ascii="Times New Roman" w:hAnsi="Times New Roman" w:cs="Times New Roman"/>
          <w:b/>
          <w:bCs/>
          <w:sz w:val="24"/>
          <w:szCs w:val="24"/>
        </w:rPr>
      </w:pPr>
      <w:r w:rsidRPr="00E80015">
        <w:rPr>
          <w:rFonts w:ascii="Times New Roman" w:hAnsi="Times New Roman" w:cs="Times New Roman"/>
          <w:b/>
          <w:bCs/>
          <w:sz w:val="24"/>
          <w:szCs w:val="24"/>
        </w:rPr>
        <w:t>a) sudjelovanje u zločinačkoj organizaciji, na temelju:</w:t>
      </w:r>
    </w:p>
    <w:p w14:paraId="7DF26D31" w14:textId="77777777" w:rsidR="00F72FFE" w:rsidRPr="00E80015" w:rsidRDefault="00F72FFE" w:rsidP="00F72FFE">
      <w:pPr>
        <w:pStyle w:val="Odlomakpopisa"/>
        <w:numPr>
          <w:ilvl w:val="0"/>
          <w:numId w:val="1"/>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t>članka 328. (zločinačko udruženje) i članka 329. (počinjenje kaznenog djela u sastavu zločinačkog udruženja) Kaznenog zakona i</w:t>
      </w:r>
    </w:p>
    <w:p w14:paraId="5853DF3E" w14:textId="77777777" w:rsidR="00F72FFE" w:rsidRPr="00E80015" w:rsidRDefault="00F72FFE" w:rsidP="00F72FFE">
      <w:pPr>
        <w:pStyle w:val="Odlomakpopisa"/>
        <w:numPr>
          <w:ilvl w:val="0"/>
          <w:numId w:val="1"/>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t>članka 333. (udruživanje za počinjenje kaznenih djela),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24A843D6" w14:textId="77777777" w:rsidR="00F72FFE" w:rsidRPr="00E80015" w:rsidRDefault="00F72FFE" w:rsidP="00F72FFE">
      <w:pPr>
        <w:autoSpaceDE w:val="0"/>
        <w:autoSpaceDN w:val="0"/>
        <w:adjustRightInd w:val="0"/>
        <w:rPr>
          <w:rFonts w:ascii="Times New Roman" w:hAnsi="Times New Roman" w:cs="Times New Roman"/>
          <w:b/>
          <w:bCs/>
          <w:sz w:val="24"/>
          <w:szCs w:val="24"/>
        </w:rPr>
      </w:pPr>
      <w:r w:rsidRPr="00E80015">
        <w:rPr>
          <w:rFonts w:ascii="Times New Roman" w:hAnsi="Times New Roman" w:cs="Times New Roman"/>
          <w:b/>
          <w:bCs/>
          <w:sz w:val="24"/>
          <w:szCs w:val="24"/>
        </w:rPr>
        <w:t>b) korupciju, na temelju:</w:t>
      </w:r>
    </w:p>
    <w:p w14:paraId="663F3B50" w14:textId="77777777" w:rsidR="00F72FFE" w:rsidRPr="00E80015" w:rsidRDefault="00F72FFE" w:rsidP="00F72FFE">
      <w:pPr>
        <w:pStyle w:val="Odlomakpopisa"/>
        <w:numPr>
          <w:ilvl w:val="0"/>
          <w:numId w:val="2"/>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2D34C59" w14:textId="77777777" w:rsidR="00F72FFE" w:rsidRPr="00E80015" w:rsidRDefault="00F72FFE" w:rsidP="00F72FFE">
      <w:pPr>
        <w:pStyle w:val="Odlomakpopisa"/>
        <w:numPr>
          <w:ilvl w:val="0"/>
          <w:numId w:val="2"/>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lastRenderedPageBreak/>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1F24B578" w14:textId="77777777" w:rsidR="00F72FFE" w:rsidRPr="00E80015" w:rsidRDefault="00F72FFE" w:rsidP="00F72FFE">
      <w:pPr>
        <w:autoSpaceDE w:val="0"/>
        <w:autoSpaceDN w:val="0"/>
        <w:adjustRightInd w:val="0"/>
        <w:rPr>
          <w:rFonts w:ascii="Times New Roman" w:hAnsi="Times New Roman" w:cs="Times New Roman"/>
          <w:b/>
          <w:bCs/>
          <w:sz w:val="24"/>
          <w:szCs w:val="24"/>
        </w:rPr>
      </w:pPr>
      <w:r w:rsidRPr="00E80015">
        <w:rPr>
          <w:rFonts w:ascii="Times New Roman" w:hAnsi="Times New Roman" w:cs="Times New Roman"/>
          <w:b/>
          <w:bCs/>
          <w:sz w:val="24"/>
          <w:szCs w:val="24"/>
        </w:rPr>
        <w:t>c) prijevaru, na temelju:</w:t>
      </w:r>
    </w:p>
    <w:p w14:paraId="5E528CD7" w14:textId="77777777" w:rsidR="00F72FFE" w:rsidRPr="00E80015" w:rsidRDefault="00F72FFE" w:rsidP="00F72FFE">
      <w:pPr>
        <w:pStyle w:val="Odlomakpopisa"/>
        <w:numPr>
          <w:ilvl w:val="0"/>
          <w:numId w:val="3"/>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t>članka 236. (prijevara), članka 247. (prijevara u gospodarskom poslovanju), članka 256. (utaja poreza ili carine) i članka 258. (subvencijska prijevara) Kaznenog zakona i</w:t>
      </w:r>
    </w:p>
    <w:p w14:paraId="1FF2028D" w14:textId="77777777" w:rsidR="00F72FFE" w:rsidRPr="00E80015" w:rsidRDefault="00F72FFE" w:rsidP="00F72FFE">
      <w:pPr>
        <w:pStyle w:val="Odlomakpopisa"/>
        <w:numPr>
          <w:ilvl w:val="0"/>
          <w:numId w:val="3"/>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t>članka 224. (prijevara), članka 293. (prijevara u gospodarskom poslovanju) i članka 286. (utaja poreza i drugih davanja)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2258AB06" w14:textId="77777777" w:rsidR="00F72FFE" w:rsidRPr="00E80015" w:rsidRDefault="00F72FFE" w:rsidP="00F72FFE">
      <w:pPr>
        <w:autoSpaceDE w:val="0"/>
        <w:autoSpaceDN w:val="0"/>
        <w:adjustRightInd w:val="0"/>
        <w:rPr>
          <w:rFonts w:ascii="Times New Roman" w:hAnsi="Times New Roman" w:cs="Times New Roman"/>
          <w:b/>
          <w:bCs/>
          <w:sz w:val="24"/>
          <w:szCs w:val="24"/>
        </w:rPr>
      </w:pPr>
      <w:r w:rsidRPr="00E80015">
        <w:rPr>
          <w:rFonts w:ascii="Times New Roman" w:hAnsi="Times New Roman" w:cs="Times New Roman"/>
          <w:b/>
          <w:bCs/>
          <w:sz w:val="24"/>
          <w:szCs w:val="24"/>
        </w:rPr>
        <w:t>d) terorizam ili kaznena djela povezana s terorističkim aktivnostima, na temelju:</w:t>
      </w:r>
    </w:p>
    <w:p w14:paraId="3EA5C9D0" w14:textId="77777777" w:rsidR="00F72FFE" w:rsidRPr="00E80015" w:rsidRDefault="00F72FFE" w:rsidP="00F72FFE">
      <w:pPr>
        <w:pStyle w:val="Odlomakpopisa"/>
        <w:numPr>
          <w:ilvl w:val="0"/>
          <w:numId w:val="4"/>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t>članka 97. (terorizam), članka 99. (javno poticanje na terorizam), članka 100. (novačenje za terorizam), članka 101. (obuka za terorizam) i članka 102. (terorističko udruženje) Kaznenog zakona</w:t>
      </w:r>
    </w:p>
    <w:p w14:paraId="793C1916" w14:textId="77777777" w:rsidR="00F72FFE" w:rsidRPr="00E80015" w:rsidRDefault="00F72FFE" w:rsidP="00F72FFE">
      <w:pPr>
        <w:pStyle w:val="Odlomakpopisa"/>
        <w:numPr>
          <w:ilvl w:val="0"/>
          <w:numId w:val="4"/>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t>članka 169. (terorizam), članka 169.a (javno poticanje na terorizam) i članka 169.b (novačenje i obuka za terorizam)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119B49BF" w14:textId="77777777" w:rsidR="00F72FFE" w:rsidRPr="00E80015" w:rsidRDefault="00F72FFE" w:rsidP="00F72FFE">
      <w:pPr>
        <w:autoSpaceDE w:val="0"/>
        <w:autoSpaceDN w:val="0"/>
        <w:adjustRightInd w:val="0"/>
        <w:rPr>
          <w:rFonts w:ascii="Times New Roman" w:hAnsi="Times New Roman" w:cs="Times New Roman"/>
          <w:b/>
          <w:bCs/>
          <w:sz w:val="24"/>
          <w:szCs w:val="24"/>
        </w:rPr>
      </w:pPr>
      <w:r w:rsidRPr="00E80015">
        <w:rPr>
          <w:rFonts w:ascii="Times New Roman" w:hAnsi="Times New Roman" w:cs="Times New Roman"/>
          <w:b/>
          <w:bCs/>
          <w:sz w:val="24"/>
          <w:szCs w:val="24"/>
        </w:rPr>
        <w:t>e) pranje novca ili financiranje terorizma, na temelju:</w:t>
      </w:r>
    </w:p>
    <w:p w14:paraId="0D68D578" w14:textId="77777777" w:rsidR="00F72FFE" w:rsidRPr="00E80015" w:rsidRDefault="00F72FFE" w:rsidP="00F72FFE">
      <w:pPr>
        <w:pStyle w:val="Odlomakpopisa"/>
        <w:numPr>
          <w:ilvl w:val="0"/>
          <w:numId w:val="5"/>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t>članka 98. (financiranje terorizma) i članka 265. (pranje novca) Kaznenog zakona i</w:t>
      </w:r>
    </w:p>
    <w:p w14:paraId="09D20F19" w14:textId="77777777" w:rsidR="00F72FFE" w:rsidRPr="00E80015" w:rsidRDefault="00F72FFE" w:rsidP="00F72FFE">
      <w:pPr>
        <w:pStyle w:val="Odlomakpopisa"/>
        <w:numPr>
          <w:ilvl w:val="0"/>
          <w:numId w:val="5"/>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t>članka 279. (pranje novca)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5A99F5E4" w14:textId="77777777" w:rsidR="00F72FFE" w:rsidRPr="00E80015" w:rsidRDefault="00F72FFE" w:rsidP="00F72FFE">
      <w:pPr>
        <w:autoSpaceDE w:val="0"/>
        <w:autoSpaceDN w:val="0"/>
        <w:adjustRightInd w:val="0"/>
        <w:rPr>
          <w:rFonts w:ascii="Times New Roman" w:hAnsi="Times New Roman" w:cs="Times New Roman"/>
          <w:b/>
          <w:bCs/>
          <w:sz w:val="24"/>
          <w:szCs w:val="24"/>
        </w:rPr>
      </w:pPr>
      <w:r w:rsidRPr="00E80015">
        <w:rPr>
          <w:rFonts w:ascii="Times New Roman" w:hAnsi="Times New Roman" w:cs="Times New Roman"/>
          <w:b/>
          <w:bCs/>
          <w:sz w:val="24"/>
          <w:szCs w:val="24"/>
        </w:rPr>
        <w:t>f) dječji rad ili druge oblike trgovanja ljudima, na temelju:</w:t>
      </w:r>
    </w:p>
    <w:p w14:paraId="5F7B146D" w14:textId="77777777" w:rsidR="00F72FFE" w:rsidRPr="00E80015" w:rsidRDefault="00F72FFE" w:rsidP="00F72FFE">
      <w:pPr>
        <w:pStyle w:val="Odlomakpopisa"/>
        <w:numPr>
          <w:ilvl w:val="0"/>
          <w:numId w:val="6"/>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t>članka 106. (trgovanje ljudima) Kaznenog zakona</w:t>
      </w:r>
    </w:p>
    <w:p w14:paraId="0FCB8952" w14:textId="77777777" w:rsidR="00F72FFE" w:rsidRPr="00E80015" w:rsidRDefault="00F72FFE" w:rsidP="00F72FFE">
      <w:pPr>
        <w:pStyle w:val="Odlomakpopisa"/>
        <w:numPr>
          <w:ilvl w:val="0"/>
          <w:numId w:val="6"/>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80015">
        <w:rPr>
          <w:rFonts w:ascii="Times New Roman" w:hAnsi="Times New Roman" w:cs="Times New Roman"/>
          <w:sz w:val="24"/>
          <w:szCs w:val="24"/>
        </w:rPr>
        <w:t>članka 175. (trgovanje ljudima i ropstvo) iz Kaznenog zakona (</w:t>
      </w:r>
      <w:r w:rsidRPr="00E80015">
        <w:rPr>
          <w:rFonts w:ascii="Cambria Math" w:hAnsi="Cambria Math" w:cs="Cambria Math"/>
          <w:sz w:val="24"/>
          <w:szCs w:val="24"/>
        </w:rPr>
        <w:t>≫</w:t>
      </w:r>
      <w:r w:rsidRPr="00E80015">
        <w:rPr>
          <w:rFonts w:ascii="Times New Roman" w:hAnsi="Times New Roman" w:cs="Times New Roman"/>
          <w:sz w:val="24"/>
          <w:szCs w:val="24"/>
        </w:rPr>
        <w:t>Narodne novine</w:t>
      </w:r>
      <w:r w:rsidRPr="00E80015">
        <w:rPr>
          <w:rFonts w:ascii="Cambria Math" w:hAnsi="Cambria Math" w:cs="Cambria Math"/>
          <w:sz w:val="24"/>
          <w:szCs w:val="24"/>
        </w:rPr>
        <w:t>≪</w:t>
      </w:r>
      <w:r w:rsidRPr="00E80015">
        <w:rPr>
          <w:rFonts w:ascii="Times New Roman" w:hAnsi="Times New Roman" w:cs="Times New Roman"/>
          <w:sz w:val="24"/>
          <w:szCs w:val="24"/>
        </w:rPr>
        <w:t>, br. 110/97., 27/98., 50/00., 129/00., 51/01., 111/03., 190/03., 105/04., 84/05., 71/06., 110/07., 152/08., 57/11., 77/11. i 143/12.)</w:t>
      </w:r>
    </w:p>
    <w:p w14:paraId="0E5FBB99" w14:textId="77777777" w:rsidR="00F72FFE" w:rsidRPr="00E80015" w:rsidRDefault="00F72FFE" w:rsidP="00F72FFE">
      <w:pPr>
        <w:jc w:val="both"/>
        <w:rPr>
          <w:rFonts w:ascii="Times New Roman" w:hAnsi="Times New Roman" w:cs="Times New Roman"/>
          <w:sz w:val="24"/>
          <w:szCs w:val="24"/>
        </w:rPr>
      </w:pPr>
      <w:r w:rsidRPr="00E80015">
        <w:rPr>
          <w:rFonts w:ascii="Times New Roman" w:hAnsi="Times New Roman" w:cs="Times New Roman"/>
          <w:sz w:val="24"/>
          <w:szCs w:val="24"/>
        </w:rPr>
        <w:t>kao niti za odgovarajuća kaznena djela koja, prema nacionalnim propisima države poslovnog nastana gore navedenog gospodarskog subjekta, odnosno države/a čiji su državljani osobe koje su članovi upravnog, upravljačkog ili nadzornog tijela ili imaju ovlasti zastupanja, donošenja odluka ili nadzora gore navedenog gospodarskog subjekta, obuhvaćaju razloge za isključenje iz članka 57. stavka 1. točaka od (a) do (f) Direktive 2014/24/EU.</w:t>
      </w:r>
    </w:p>
    <w:p w14:paraId="09ACA7E3" w14:textId="77777777" w:rsidR="00F72FFE" w:rsidRPr="00E80015" w:rsidRDefault="00F72FFE" w:rsidP="00F72FFE">
      <w:pPr>
        <w:jc w:val="both"/>
        <w:rPr>
          <w:rFonts w:ascii="Times New Roman" w:hAnsi="Times New Roman" w:cs="Times New Roman"/>
          <w:b/>
          <w:bCs/>
          <w:i/>
          <w:sz w:val="24"/>
          <w:szCs w:val="24"/>
        </w:rPr>
      </w:pPr>
    </w:p>
    <w:p w14:paraId="3FB177FF" w14:textId="77777777" w:rsidR="00F72FFE" w:rsidRPr="00E67AC7" w:rsidRDefault="00F72FFE" w:rsidP="00F72FFE">
      <w:pPr>
        <w:jc w:val="both"/>
        <w:rPr>
          <w:rFonts w:ascii="Times New Roman" w:hAnsi="Times New Roman" w:cs="Times New Roman"/>
          <w:i/>
          <w:sz w:val="24"/>
          <w:szCs w:val="24"/>
        </w:rPr>
      </w:pPr>
      <w:r w:rsidRPr="00E80015">
        <w:rPr>
          <w:rFonts w:ascii="Times New Roman" w:hAnsi="Times New Roman" w:cs="Times New Roman"/>
          <w:b/>
          <w:bCs/>
          <w:i/>
          <w:sz w:val="24"/>
          <w:szCs w:val="24"/>
        </w:rPr>
        <w:lastRenderedPageBreak/>
        <w:t>UPUTA:</w:t>
      </w:r>
      <w:r w:rsidRPr="00E80015">
        <w:rPr>
          <w:rFonts w:ascii="Times New Roman" w:hAnsi="Times New Roman" w:cs="Times New Roman"/>
          <w:bCs/>
          <w:i/>
          <w:sz w:val="24"/>
          <w:szCs w:val="24"/>
        </w:rPr>
        <w:t xml:space="preserve"> </w:t>
      </w:r>
      <w:r w:rsidRPr="00E80015">
        <w:rPr>
          <w:rFonts w:ascii="Times New Roman" w:hAnsi="Times New Roman" w:cs="Times New Roman"/>
          <w:i/>
          <w:sz w:val="24"/>
          <w:szCs w:val="24"/>
        </w:rPr>
        <w:t xml:space="preserve">Sukladno članku 20. stavku 12. Pravilnika o dokumentaciji o nabavi te ponudama u postupcima javne nabave (Narodne novine, broj: 65/17 i 75/20) izjavu iz članka 265. stavka 2. u vezi s člankom 251. stavkom 1. </w:t>
      </w:r>
      <w:r>
        <w:rPr>
          <w:rFonts w:ascii="Times New Roman" w:hAnsi="Times New Roman" w:cs="Times New Roman"/>
          <w:i/>
          <w:sz w:val="24"/>
          <w:szCs w:val="24"/>
        </w:rPr>
        <w:t>Zakona o javnoj nabavi (NN 120/16, 114/22)</w:t>
      </w:r>
      <w:r w:rsidRPr="00E80015">
        <w:rPr>
          <w:rFonts w:ascii="Times New Roman" w:hAnsi="Times New Roman" w:cs="Times New Roman"/>
          <w:i/>
          <w:sz w:val="24"/>
          <w:szCs w:val="24"/>
        </w:rPr>
        <w:t xml:space="preserve">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165544E3" w14:textId="77777777" w:rsidR="00F72FFE" w:rsidRPr="00E80015" w:rsidRDefault="00F72FFE" w:rsidP="00F72FFE">
      <w:pPr>
        <w:pStyle w:val="Default"/>
        <w:jc w:val="both"/>
        <w:rPr>
          <w:rFonts w:ascii="Times New Roman" w:hAnsi="Times New Roman" w:cs="Times New Roman"/>
          <w:i/>
          <w:color w:val="auto"/>
        </w:rPr>
      </w:pPr>
      <w:r w:rsidRPr="00E80015">
        <w:rPr>
          <w:rFonts w:ascii="Times New Roman" w:hAnsi="Times New Roman" w:cs="Times New Roman"/>
          <w:i/>
          <w:color w:val="auto"/>
        </w:rPr>
        <w:t xml:space="preserve">Ovaj obrazac potpisuje osoba ovlaštena za samostalno i pojedinačno zastupanje gospodarskog subjekta (ili osobe koje su ovlaštene za skupno zastupanje gospodarskog subjekta). Izjava o nekažnjavanju mora biti dana pod prisegom ili, ako izjava pod prisegom prema pravu  dotične države ne postoji, izjava o nekažnjavanju mora biti s ovjerenim potpisom kod nadležne sudske ili upravne vlasti, javnog bilježnika ili strukovnog ili trgovinskog tijela u državi poslovnog nastana gospodarskog subjekta, odnosno državi čiji je osoba državljanin. </w:t>
      </w:r>
    </w:p>
    <w:p w14:paraId="6040645F" w14:textId="77777777" w:rsidR="00F72FFE" w:rsidRPr="00E80015" w:rsidRDefault="00F72FFE" w:rsidP="00F72FFE">
      <w:pPr>
        <w:pStyle w:val="Default"/>
        <w:jc w:val="both"/>
        <w:rPr>
          <w:rFonts w:ascii="Times New Roman" w:hAnsi="Times New Roman" w:cs="Times New Roman"/>
          <w:i/>
          <w:color w:val="auto"/>
        </w:rPr>
      </w:pPr>
      <w:r w:rsidRPr="00E80015">
        <w:rPr>
          <w:rFonts w:ascii="Times New Roman" w:hAnsi="Times New Roman" w:cs="Times New Roman"/>
          <w:i/>
          <w:color w:val="auto"/>
        </w:rPr>
        <w:t>NAPOMENA: Prihvaća se i Izjava o nekažnjavanju s ovjerenim potpisom kod javnog bilježnika iz Republike Hrvatske.</w:t>
      </w:r>
    </w:p>
    <w:p w14:paraId="21577B49" w14:textId="77777777" w:rsidR="00F72FFE" w:rsidRPr="00E80015" w:rsidRDefault="00F72FFE" w:rsidP="00F72FFE">
      <w:pPr>
        <w:jc w:val="both"/>
        <w:rPr>
          <w:rFonts w:ascii="Times New Roman" w:hAnsi="Times New Roman" w:cs="Times New Roman"/>
          <w:b/>
          <w:sz w:val="24"/>
          <w:szCs w:val="24"/>
        </w:rPr>
      </w:pPr>
    </w:p>
    <w:p w14:paraId="34217324" w14:textId="77777777" w:rsidR="00F72FFE" w:rsidRPr="00E80015" w:rsidRDefault="00F72FFE" w:rsidP="00F72FFE">
      <w:pPr>
        <w:jc w:val="both"/>
        <w:rPr>
          <w:rFonts w:ascii="Times New Roman" w:hAnsi="Times New Roman" w:cs="Times New Roman"/>
          <w:iCs/>
          <w:sz w:val="24"/>
          <w:szCs w:val="24"/>
          <w:lang w:bidi="en-US"/>
        </w:rPr>
      </w:pPr>
      <w:r w:rsidRPr="00E80015">
        <w:rPr>
          <w:rFonts w:ascii="Times New Roman" w:hAnsi="Times New Roman" w:cs="Times New Roman"/>
          <w:b/>
          <w:iCs/>
          <w:sz w:val="24"/>
          <w:szCs w:val="24"/>
          <w:lang w:bidi="en-US"/>
        </w:rPr>
        <w:t xml:space="preserve">ZA PONUDITELJA:                                 </w:t>
      </w:r>
      <w:r w:rsidRPr="00E80015">
        <w:rPr>
          <w:rFonts w:ascii="Times New Roman" w:hAnsi="Times New Roman" w:cs="Times New Roman"/>
          <w:b/>
          <w:iCs/>
          <w:sz w:val="24"/>
          <w:szCs w:val="24"/>
          <w:lang w:bidi="en-US"/>
        </w:rPr>
        <w:tab/>
      </w:r>
      <w:r w:rsidRPr="00E80015">
        <w:rPr>
          <w:rFonts w:ascii="Times New Roman" w:hAnsi="Times New Roman" w:cs="Times New Roman"/>
          <w:iCs/>
          <w:sz w:val="24"/>
          <w:szCs w:val="24"/>
          <w:lang w:bidi="en-US"/>
        </w:rPr>
        <w:t>_____________________________</w:t>
      </w:r>
    </w:p>
    <w:p w14:paraId="024AFAD5" w14:textId="77777777" w:rsidR="00F72FFE" w:rsidRPr="00E80015" w:rsidRDefault="00F72FFE" w:rsidP="00F72FFE">
      <w:pPr>
        <w:ind w:left="2836" w:firstLine="709"/>
        <w:jc w:val="both"/>
        <w:rPr>
          <w:rFonts w:ascii="Times New Roman" w:hAnsi="Times New Roman" w:cs="Times New Roman"/>
          <w:iCs/>
          <w:sz w:val="24"/>
          <w:szCs w:val="24"/>
          <w:lang w:bidi="en-US"/>
        </w:rPr>
      </w:pPr>
      <w:r>
        <w:rPr>
          <w:rFonts w:ascii="Times New Roman" w:hAnsi="Times New Roman" w:cs="Times New Roman"/>
          <w:iCs/>
          <w:sz w:val="24"/>
          <w:szCs w:val="24"/>
          <w:lang w:bidi="en-US"/>
        </w:rPr>
        <w:t xml:space="preserve">          </w:t>
      </w:r>
      <w:r w:rsidRPr="00E80015">
        <w:rPr>
          <w:rFonts w:ascii="Times New Roman" w:hAnsi="Times New Roman" w:cs="Times New Roman"/>
          <w:iCs/>
          <w:sz w:val="24"/>
          <w:szCs w:val="24"/>
          <w:lang w:bidi="en-US"/>
        </w:rPr>
        <w:t>(ime, prezime i funkcija ovlaštene osobe)</w:t>
      </w:r>
    </w:p>
    <w:p w14:paraId="11856D30" w14:textId="77777777" w:rsidR="00F72FFE" w:rsidRPr="00E80015" w:rsidRDefault="00F72FFE" w:rsidP="00F72FFE">
      <w:pPr>
        <w:jc w:val="both"/>
        <w:rPr>
          <w:rFonts w:ascii="Times New Roman" w:hAnsi="Times New Roman" w:cs="Times New Roman"/>
          <w:b/>
          <w:iCs/>
          <w:sz w:val="24"/>
          <w:szCs w:val="24"/>
          <w:lang w:bidi="en-US"/>
        </w:rPr>
      </w:pPr>
    </w:p>
    <w:p w14:paraId="46BA7992" w14:textId="77777777" w:rsidR="00F72FFE" w:rsidRPr="00E80015" w:rsidRDefault="00F72FFE" w:rsidP="00F72FFE">
      <w:pPr>
        <w:jc w:val="both"/>
        <w:rPr>
          <w:rFonts w:ascii="Times New Roman" w:hAnsi="Times New Roman" w:cs="Times New Roman"/>
          <w:b/>
          <w:iCs/>
          <w:sz w:val="24"/>
          <w:szCs w:val="24"/>
          <w:lang w:bidi="en-US"/>
        </w:rPr>
      </w:pPr>
    </w:p>
    <w:p w14:paraId="7AD6AA2E" w14:textId="77777777" w:rsidR="00F72FFE" w:rsidRPr="00E80015" w:rsidRDefault="00F72FFE" w:rsidP="00F72FFE">
      <w:pPr>
        <w:jc w:val="both"/>
        <w:rPr>
          <w:rFonts w:ascii="Times New Roman" w:hAnsi="Times New Roman" w:cs="Times New Roman"/>
          <w:iCs/>
          <w:sz w:val="24"/>
          <w:szCs w:val="24"/>
          <w:lang w:bidi="en-US"/>
        </w:rPr>
      </w:pPr>
      <w:r w:rsidRPr="00E80015">
        <w:rPr>
          <w:rFonts w:ascii="Times New Roman" w:hAnsi="Times New Roman" w:cs="Times New Roman"/>
          <w:b/>
          <w:iCs/>
          <w:sz w:val="24"/>
          <w:szCs w:val="24"/>
          <w:lang w:bidi="en-US"/>
        </w:rPr>
        <w:t>POTPIS OVLAŠTENE OSOBE:            MP</w:t>
      </w:r>
      <w:r w:rsidRPr="00E80015">
        <w:rPr>
          <w:rStyle w:val="Referencafusnote"/>
          <w:rFonts w:ascii="Times New Roman" w:hAnsi="Times New Roman" w:cs="Times New Roman"/>
          <w:b/>
          <w:iCs/>
          <w:sz w:val="24"/>
          <w:szCs w:val="24"/>
          <w:lang w:bidi="en-US"/>
        </w:rPr>
        <w:footnoteReference w:id="2"/>
      </w:r>
      <w:r w:rsidRPr="00E80015">
        <w:rPr>
          <w:rFonts w:ascii="Times New Roman" w:hAnsi="Times New Roman" w:cs="Times New Roman"/>
          <w:b/>
          <w:iCs/>
          <w:sz w:val="24"/>
          <w:szCs w:val="24"/>
          <w:lang w:bidi="en-US"/>
        </w:rPr>
        <w:tab/>
      </w:r>
      <w:r w:rsidRPr="00E80015">
        <w:rPr>
          <w:rFonts w:ascii="Times New Roman" w:hAnsi="Times New Roman" w:cs="Times New Roman"/>
          <w:iCs/>
          <w:sz w:val="24"/>
          <w:szCs w:val="24"/>
          <w:lang w:bidi="en-US"/>
        </w:rPr>
        <w:t>_____________________________</w:t>
      </w:r>
    </w:p>
    <w:p w14:paraId="184BA63E" w14:textId="77777777" w:rsidR="00F72FFE" w:rsidRPr="00E80015" w:rsidRDefault="00F72FFE" w:rsidP="00F72FFE">
      <w:pPr>
        <w:jc w:val="both"/>
        <w:rPr>
          <w:rFonts w:ascii="Times New Roman" w:hAnsi="Times New Roman" w:cs="Times New Roman"/>
          <w:b/>
          <w:iCs/>
          <w:sz w:val="24"/>
          <w:szCs w:val="24"/>
          <w:lang w:bidi="en-US"/>
        </w:rPr>
      </w:pPr>
    </w:p>
    <w:p w14:paraId="293551FF" w14:textId="77777777" w:rsidR="00F72FFE" w:rsidRPr="00E80015" w:rsidRDefault="00F72FFE" w:rsidP="00F72FFE">
      <w:pPr>
        <w:jc w:val="both"/>
        <w:rPr>
          <w:rFonts w:ascii="Times New Roman" w:hAnsi="Times New Roman" w:cs="Times New Roman"/>
          <w:iCs/>
          <w:sz w:val="24"/>
          <w:szCs w:val="24"/>
          <w:lang w:bidi="en-US"/>
        </w:rPr>
      </w:pPr>
      <w:r w:rsidRPr="00E80015">
        <w:rPr>
          <w:rFonts w:ascii="Times New Roman" w:hAnsi="Times New Roman" w:cs="Times New Roman"/>
          <w:b/>
          <w:iCs/>
          <w:sz w:val="24"/>
          <w:szCs w:val="24"/>
          <w:lang w:bidi="en-US"/>
        </w:rPr>
        <w:t xml:space="preserve">Mjesto i datum:                              </w:t>
      </w:r>
      <w:r w:rsidRPr="00E80015">
        <w:rPr>
          <w:rFonts w:ascii="Times New Roman" w:hAnsi="Times New Roman" w:cs="Times New Roman"/>
          <w:b/>
          <w:iCs/>
          <w:sz w:val="24"/>
          <w:szCs w:val="24"/>
          <w:lang w:bidi="en-US"/>
        </w:rPr>
        <w:tab/>
        <w:t xml:space="preserve">       </w:t>
      </w:r>
      <w:r>
        <w:rPr>
          <w:rFonts w:ascii="Times New Roman" w:hAnsi="Times New Roman" w:cs="Times New Roman"/>
          <w:b/>
          <w:iCs/>
          <w:sz w:val="24"/>
          <w:szCs w:val="24"/>
          <w:lang w:bidi="en-US"/>
        </w:rPr>
        <w:t xml:space="preserve">       </w:t>
      </w:r>
      <w:r w:rsidRPr="00E80015">
        <w:rPr>
          <w:rFonts w:ascii="Times New Roman" w:hAnsi="Times New Roman" w:cs="Times New Roman"/>
          <w:b/>
          <w:iCs/>
          <w:sz w:val="24"/>
          <w:szCs w:val="24"/>
          <w:lang w:bidi="en-US"/>
        </w:rPr>
        <w:tab/>
      </w:r>
      <w:r w:rsidRPr="00E80015">
        <w:rPr>
          <w:rFonts w:ascii="Times New Roman" w:hAnsi="Times New Roman" w:cs="Times New Roman"/>
          <w:iCs/>
          <w:sz w:val="24"/>
          <w:szCs w:val="24"/>
          <w:lang w:bidi="en-US"/>
        </w:rPr>
        <w:t>_____________________________</w:t>
      </w:r>
    </w:p>
    <w:p w14:paraId="7D976353" w14:textId="77777777" w:rsidR="00F72FFE" w:rsidRPr="00E80015" w:rsidRDefault="00F72FFE" w:rsidP="00F72FFE">
      <w:pPr>
        <w:spacing w:after="160" w:line="259" w:lineRule="auto"/>
        <w:rPr>
          <w:rFonts w:ascii="Times New Roman" w:hAnsi="Times New Roman" w:cs="Times New Roman"/>
          <w:iCs/>
          <w:sz w:val="24"/>
          <w:szCs w:val="24"/>
          <w:lang w:bidi="en-US"/>
        </w:rPr>
      </w:pPr>
      <w:r w:rsidRPr="00E80015">
        <w:rPr>
          <w:rFonts w:ascii="Times New Roman" w:hAnsi="Times New Roman" w:cs="Times New Roman"/>
          <w:iCs/>
          <w:sz w:val="24"/>
          <w:szCs w:val="24"/>
          <w:lang w:bidi="en-US"/>
        </w:rPr>
        <w:br w:type="page"/>
      </w:r>
    </w:p>
    <w:p w14:paraId="33CA5021" w14:textId="77777777" w:rsidR="00F72FFE" w:rsidRPr="00E80015" w:rsidRDefault="00F72FFE" w:rsidP="00F72FFE">
      <w:pPr>
        <w:pStyle w:val="Naslov2"/>
        <w:ind w:left="7647" w:firstLine="141"/>
        <w:rPr>
          <w:rFonts w:ascii="Times New Roman" w:hAnsi="Times New Roman" w:cs="Times New Roman"/>
        </w:rPr>
      </w:pPr>
      <w:bookmarkStart w:id="0" w:name="_Toc55566834"/>
      <w:bookmarkStart w:id="1" w:name="_Toc424732476"/>
      <w:bookmarkStart w:id="2" w:name="_Toc488070023"/>
      <w:bookmarkStart w:id="3" w:name="_Toc488226913"/>
      <w:r w:rsidRPr="00E80015">
        <w:rPr>
          <w:rFonts w:ascii="Times New Roman" w:hAnsi="Times New Roman" w:cs="Times New Roman"/>
        </w:rPr>
        <w:lastRenderedPageBreak/>
        <w:t>PRILOG 3.</w:t>
      </w:r>
    </w:p>
    <w:p w14:paraId="7370C7E5" w14:textId="77777777" w:rsidR="00F72FFE" w:rsidRPr="00E80015" w:rsidRDefault="00F72FFE" w:rsidP="00F72FFE">
      <w:pPr>
        <w:rPr>
          <w:rFonts w:ascii="Times New Roman" w:hAnsi="Times New Roman" w:cs="Times New Roman"/>
          <w:sz w:val="24"/>
          <w:szCs w:val="24"/>
          <w:lang w:eastAsia="en-GB" w:bidi="en-US"/>
        </w:rPr>
      </w:pPr>
    </w:p>
    <w:p w14:paraId="48B18817" w14:textId="77777777" w:rsidR="00F72FFE" w:rsidRDefault="00F72FFE" w:rsidP="00F72FFE">
      <w:pPr>
        <w:pStyle w:val="Naslov2"/>
        <w:rPr>
          <w:rFonts w:ascii="Times New Roman" w:hAnsi="Times New Roman" w:cs="Times New Roman"/>
        </w:rPr>
      </w:pPr>
      <w:r w:rsidRPr="00E80015">
        <w:rPr>
          <w:rFonts w:ascii="Times New Roman" w:hAnsi="Times New Roman" w:cs="Times New Roman"/>
        </w:rPr>
        <w:t>izjava o ukupnom PROMETU GOSPODARSKOG SUBJEKTA U TRI POSLJEDNJE DOSTUPNE FINANCIJSKE GODINE</w:t>
      </w:r>
      <w:bookmarkEnd w:id="0"/>
      <w:bookmarkEnd w:id="1"/>
      <w:bookmarkEnd w:id="2"/>
      <w:bookmarkEnd w:id="3"/>
      <w:r w:rsidRPr="00E80015">
        <w:rPr>
          <w:rFonts w:ascii="Times New Roman" w:hAnsi="Times New Roman" w:cs="Times New Roman"/>
        </w:rPr>
        <w:t xml:space="preserve"> prema kriteriju iz </w:t>
      </w:r>
      <w:r w:rsidRPr="0007484B">
        <w:rPr>
          <w:rFonts w:ascii="Times New Roman" w:hAnsi="Times New Roman" w:cs="Times New Roman"/>
        </w:rPr>
        <w:t>točke 4.2. Poziva na</w:t>
      </w:r>
      <w:r w:rsidRPr="00E80015">
        <w:rPr>
          <w:rFonts w:ascii="Times New Roman" w:hAnsi="Times New Roman" w:cs="Times New Roman"/>
        </w:rPr>
        <w:t xml:space="preserve"> dostavu ponuda</w:t>
      </w:r>
    </w:p>
    <w:p w14:paraId="5DBEA369" w14:textId="77777777" w:rsidR="00F72FFE" w:rsidRPr="00CE68B1" w:rsidRDefault="00F72FFE" w:rsidP="00F72FFE">
      <w:pPr>
        <w:rPr>
          <w:lang w:eastAsia="en-GB" w:bidi="en-US"/>
        </w:rPr>
      </w:pPr>
    </w:p>
    <w:p w14:paraId="758FD0CD" w14:textId="77777777" w:rsidR="00F72FFE" w:rsidRPr="00E80015" w:rsidRDefault="00F72FFE" w:rsidP="00F72FFE">
      <w:pPr>
        <w:rPr>
          <w:rFonts w:ascii="Times New Roman" w:hAnsi="Times New Roman" w:cs="Times New Roman"/>
          <w:sz w:val="24"/>
          <w:szCs w:val="24"/>
        </w:rPr>
      </w:pPr>
      <w:r w:rsidRPr="00E80015">
        <w:rPr>
          <w:rFonts w:ascii="Times New Roman" w:hAnsi="Times New Roman" w:cs="Times New Roman"/>
          <w:sz w:val="24"/>
          <w:szCs w:val="24"/>
        </w:rPr>
        <w:t xml:space="preserve"> __________________________________________________________________________</w:t>
      </w:r>
    </w:p>
    <w:p w14:paraId="294A4AA0" w14:textId="77777777" w:rsidR="00F72FFE" w:rsidRPr="00E80015" w:rsidRDefault="00F72FFE" w:rsidP="00F72FFE">
      <w:pPr>
        <w:rPr>
          <w:rFonts w:ascii="Times New Roman" w:hAnsi="Times New Roman" w:cs="Times New Roman"/>
          <w:i/>
          <w:sz w:val="24"/>
          <w:szCs w:val="24"/>
        </w:rPr>
      </w:pPr>
      <w:r w:rsidRPr="00E80015">
        <w:rPr>
          <w:rFonts w:ascii="Times New Roman" w:hAnsi="Times New Roman" w:cs="Times New Roman"/>
          <w:i/>
          <w:sz w:val="24"/>
          <w:szCs w:val="24"/>
        </w:rPr>
        <w:t xml:space="preserve">  (naziv i sjedište gospodarskog subjekta, OIB ili identifikacijski broj u državi poslovnog nastana)</w:t>
      </w:r>
    </w:p>
    <w:p w14:paraId="221DA33C" w14:textId="77777777" w:rsidR="00F72FFE" w:rsidRPr="00E80015" w:rsidRDefault="00F72FFE" w:rsidP="00F72FFE">
      <w:pPr>
        <w:autoSpaceDE w:val="0"/>
        <w:autoSpaceDN w:val="0"/>
        <w:adjustRightInd w:val="0"/>
        <w:rPr>
          <w:rFonts w:ascii="Times New Roman" w:hAnsi="Times New Roman" w:cs="Times New Roman"/>
          <w:b/>
          <w:bCs/>
          <w:sz w:val="24"/>
          <w:szCs w:val="24"/>
        </w:rPr>
      </w:pPr>
    </w:p>
    <w:tbl>
      <w:tblPr>
        <w:tblW w:w="8188" w:type="dxa"/>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6771"/>
      </w:tblGrid>
      <w:tr w:rsidR="00F72FFE" w:rsidRPr="00E80015" w14:paraId="0CF96EBC" w14:textId="77777777" w:rsidTr="001E09AC">
        <w:tc>
          <w:tcPr>
            <w:tcW w:w="1417" w:type="dxa"/>
            <w:shd w:val="clear" w:color="auto" w:fill="auto"/>
            <w:vAlign w:val="center"/>
          </w:tcPr>
          <w:p w14:paraId="660BF6BB" w14:textId="77777777" w:rsidR="00F72FFE" w:rsidRPr="00E80015" w:rsidRDefault="00F72FFE" w:rsidP="001E09AC">
            <w:pPr>
              <w:autoSpaceDE w:val="0"/>
              <w:autoSpaceDN w:val="0"/>
              <w:adjustRightInd w:val="0"/>
              <w:rPr>
                <w:rFonts w:ascii="Times New Roman" w:hAnsi="Times New Roman" w:cs="Times New Roman"/>
                <w:b/>
                <w:bCs/>
                <w:sz w:val="24"/>
                <w:szCs w:val="24"/>
              </w:rPr>
            </w:pPr>
            <w:r w:rsidRPr="00E80015">
              <w:rPr>
                <w:rFonts w:ascii="Times New Roman" w:hAnsi="Times New Roman" w:cs="Times New Roman"/>
                <w:b/>
                <w:bCs/>
                <w:sz w:val="24"/>
                <w:szCs w:val="24"/>
              </w:rPr>
              <w:t>Godina</w:t>
            </w:r>
          </w:p>
        </w:tc>
        <w:tc>
          <w:tcPr>
            <w:tcW w:w="6771" w:type="dxa"/>
            <w:shd w:val="clear" w:color="auto" w:fill="auto"/>
            <w:vAlign w:val="center"/>
          </w:tcPr>
          <w:p w14:paraId="74055E24" w14:textId="77777777" w:rsidR="00F72FFE" w:rsidRPr="00E80015" w:rsidRDefault="00F72FFE" w:rsidP="001E09AC">
            <w:pPr>
              <w:autoSpaceDE w:val="0"/>
              <w:autoSpaceDN w:val="0"/>
              <w:adjustRightInd w:val="0"/>
              <w:rPr>
                <w:rFonts w:ascii="Times New Roman" w:hAnsi="Times New Roman" w:cs="Times New Roman"/>
                <w:b/>
                <w:bCs/>
                <w:sz w:val="24"/>
                <w:szCs w:val="24"/>
              </w:rPr>
            </w:pPr>
            <w:r w:rsidRPr="00E80015">
              <w:rPr>
                <w:rFonts w:ascii="Times New Roman" w:hAnsi="Times New Roman" w:cs="Times New Roman"/>
                <w:b/>
                <w:bCs/>
                <w:sz w:val="24"/>
                <w:szCs w:val="24"/>
              </w:rPr>
              <w:t xml:space="preserve">UKUPNI PROMET U </w:t>
            </w:r>
            <w:r>
              <w:rPr>
                <w:rFonts w:ascii="Times New Roman" w:hAnsi="Times New Roman" w:cs="Times New Roman"/>
                <w:b/>
                <w:bCs/>
                <w:sz w:val="24"/>
                <w:szCs w:val="24"/>
              </w:rPr>
              <w:t>EURIMA</w:t>
            </w:r>
          </w:p>
        </w:tc>
      </w:tr>
      <w:tr w:rsidR="00F72FFE" w:rsidRPr="00E80015" w14:paraId="15511560" w14:textId="77777777" w:rsidTr="001E09AC">
        <w:tc>
          <w:tcPr>
            <w:tcW w:w="1417" w:type="dxa"/>
            <w:shd w:val="clear" w:color="auto" w:fill="auto"/>
            <w:vAlign w:val="center"/>
          </w:tcPr>
          <w:p w14:paraId="5819EC40" w14:textId="77777777" w:rsidR="00F72FFE" w:rsidRPr="00E80015" w:rsidRDefault="00F72FFE" w:rsidP="001E09AC">
            <w:pPr>
              <w:autoSpaceDE w:val="0"/>
              <w:autoSpaceDN w:val="0"/>
              <w:adjustRightInd w:val="0"/>
              <w:rPr>
                <w:rFonts w:ascii="Times New Roman" w:hAnsi="Times New Roman" w:cs="Times New Roman"/>
                <w:b/>
                <w:bCs/>
                <w:sz w:val="24"/>
                <w:szCs w:val="24"/>
              </w:rPr>
            </w:pPr>
          </w:p>
        </w:tc>
        <w:tc>
          <w:tcPr>
            <w:tcW w:w="6771" w:type="dxa"/>
            <w:shd w:val="clear" w:color="auto" w:fill="auto"/>
            <w:vAlign w:val="center"/>
          </w:tcPr>
          <w:p w14:paraId="758937CD" w14:textId="77777777" w:rsidR="00F72FFE" w:rsidRPr="00E80015" w:rsidRDefault="00F72FFE" w:rsidP="001E09AC">
            <w:pPr>
              <w:autoSpaceDE w:val="0"/>
              <w:autoSpaceDN w:val="0"/>
              <w:adjustRightInd w:val="0"/>
              <w:rPr>
                <w:rFonts w:ascii="Times New Roman" w:hAnsi="Times New Roman" w:cs="Times New Roman"/>
                <w:b/>
                <w:bCs/>
                <w:sz w:val="24"/>
                <w:szCs w:val="24"/>
              </w:rPr>
            </w:pPr>
          </w:p>
          <w:p w14:paraId="2C2EAA89" w14:textId="77777777" w:rsidR="00F72FFE" w:rsidRPr="00E80015" w:rsidRDefault="00F72FFE" w:rsidP="001E09AC">
            <w:pPr>
              <w:autoSpaceDE w:val="0"/>
              <w:autoSpaceDN w:val="0"/>
              <w:adjustRightInd w:val="0"/>
              <w:rPr>
                <w:rFonts w:ascii="Times New Roman" w:hAnsi="Times New Roman" w:cs="Times New Roman"/>
                <w:b/>
                <w:bCs/>
                <w:sz w:val="24"/>
                <w:szCs w:val="24"/>
              </w:rPr>
            </w:pPr>
          </w:p>
        </w:tc>
      </w:tr>
      <w:tr w:rsidR="00F72FFE" w:rsidRPr="00E80015" w14:paraId="23064CF3" w14:textId="77777777" w:rsidTr="001E09AC">
        <w:tc>
          <w:tcPr>
            <w:tcW w:w="1417" w:type="dxa"/>
            <w:shd w:val="clear" w:color="auto" w:fill="auto"/>
            <w:vAlign w:val="center"/>
          </w:tcPr>
          <w:p w14:paraId="62ADC1EA" w14:textId="77777777" w:rsidR="00F72FFE" w:rsidRPr="00E80015" w:rsidRDefault="00F72FFE" w:rsidP="001E09AC">
            <w:pPr>
              <w:autoSpaceDE w:val="0"/>
              <w:autoSpaceDN w:val="0"/>
              <w:adjustRightInd w:val="0"/>
              <w:rPr>
                <w:rFonts w:ascii="Times New Roman" w:hAnsi="Times New Roman" w:cs="Times New Roman"/>
                <w:b/>
                <w:bCs/>
                <w:sz w:val="24"/>
                <w:szCs w:val="24"/>
              </w:rPr>
            </w:pPr>
          </w:p>
        </w:tc>
        <w:tc>
          <w:tcPr>
            <w:tcW w:w="6771" w:type="dxa"/>
            <w:shd w:val="clear" w:color="auto" w:fill="auto"/>
            <w:vAlign w:val="center"/>
          </w:tcPr>
          <w:p w14:paraId="3EF51722" w14:textId="77777777" w:rsidR="00F72FFE" w:rsidRPr="00E80015" w:rsidRDefault="00F72FFE" w:rsidP="001E09AC">
            <w:pPr>
              <w:autoSpaceDE w:val="0"/>
              <w:autoSpaceDN w:val="0"/>
              <w:adjustRightInd w:val="0"/>
              <w:rPr>
                <w:rFonts w:ascii="Times New Roman" w:hAnsi="Times New Roman" w:cs="Times New Roman"/>
                <w:b/>
                <w:bCs/>
                <w:sz w:val="24"/>
                <w:szCs w:val="24"/>
              </w:rPr>
            </w:pPr>
          </w:p>
          <w:p w14:paraId="5B85471F" w14:textId="77777777" w:rsidR="00F72FFE" w:rsidRPr="00E80015" w:rsidRDefault="00F72FFE" w:rsidP="001E09AC">
            <w:pPr>
              <w:autoSpaceDE w:val="0"/>
              <w:autoSpaceDN w:val="0"/>
              <w:adjustRightInd w:val="0"/>
              <w:rPr>
                <w:rFonts w:ascii="Times New Roman" w:hAnsi="Times New Roman" w:cs="Times New Roman"/>
                <w:b/>
                <w:bCs/>
                <w:sz w:val="24"/>
                <w:szCs w:val="24"/>
              </w:rPr>
            </w:pPr>
          </w:p>
        </w:tc>
      </w:tr>
      <w:tr w:rsidR="00F72FFE" w:rsidRPr="00E80015" w14:paraId="7C673BF1" w14:textId="77777777" w:rsidTr="001E09AC">
        <w:tc>
          <w:tcPr>
            <w:tcW w:w="1417" w:type="dxa"/>
            <w:shd w:val="clear" w:color="auto" w:fill="auto"/>
            <w:vAlign w:val="center"/>
          </w:tcPr>
          <w:p w14:paraId="43C2D434" w14:textId="77777777" w:rsidR="00F72FFE" w:rsidRPr="00E80015" w:rsidRDefault="00F72FFE" w:rsidP="001E09AC">
            <w:pPr>
              <w:autoSpaceDE w:val="0"/>
              <w:autoSpaceDN w:val="0"/>
              <w:adjustRightInd w:val="0"/>
              <w:rPr>
                <w:rFonts w:ascii="Times New Roman" w:hAnsi="Times New Roman" w:cs="Times New Roman"/>
                <w:b/>
                <w:bCs/>
                <w:sz w:val="24"/>
                <w:szCs w:val="24"/>
              </w:rPr>
            </w:pPr>
          </w:p>
        </w:tc>
        <w:tc>
          <w:tcPr>
            <w:tcW w:w="6771" w:type="dxa"/>
            <w:shd w:val="clear" w:color="auto" w:fill="auto"/>
            <w:vAlign w:val="center"/>
          </w:tcPr>
          <w:p w14:paraId="2453A523" w14:textId="77777777" w:rsidR="00F72FFE" w:rsidRPr="00E80015" w:rsidRDefault="00F72FFE" w:rsidP="001E09AC">
            <w:pPr>
              <w:autoSpaceDE w:val="0"/>
              <w:autoSpaceDN w:val="0"/>
              <w:adjustRightInd w:val="0"/>
              <w:rPr>
                <w:rFonts w:ascii="Times New Roman" w:hAnsi="Times New Roman" w:cs="Times New Roman"/>
                <w:b/>
                <w:bCs/>
                <w:sz w:val="24"/>
                <w:szCs w:val="24"/>
              </w:rPr>
            </w:pPr>
          </w:p>
          <w:p w14:paraId="37F2E5D0" w14:textId="77777777" w:rsidR="00F72FFE" w:rsidRPr="00E80015" w:rsidRDefault="00F72FFE" w:rsidP="001E09AC">
            <w:pPr>
              <w:autoSpaceDE w:val="0"/>
              <w:autoSpaceDN w:val="0"/>
              <w:adjustRightInd w:val="0"/>
              <w:rPr>
                <w:rFonts w:ascii="Times New Roman" w:hAnsi="Times New Roman" w:cs="Times New Roman"/>
                <w:b/>
                <w:bCs/>
                <w:sz w:val="24"/>
                <w:szCs w:val="24"/>
              </w:rPr>
            </w:pPr>
          </w:p>
        </w:tc>
      </w:tr>
    </w:tbl>
    <w:p w14:paraId="1F739586" w14:textId="77777777" w:rsidR="00F72FFE" w:rsidRPr="00E80015" w:rsidRDefault="00F72FFE" w:rsidP="00F72FFE">
      <w:pPr>
        <w:rPr>
          <w:rFonts w:ascii="Times New Roman" w:hAnsi="Times New Roman" w:cs="Times New Roman"/>
          <w:b/>
          <w:iCs/>
          <w:sz w:val="24"/>
          <w:szCs w:val="24"/>
          <w:lang w:bidi="en-US"/>
        </w:rPr>
      </w:pPr>
    </w:p>
    <w:p w14:paraId="303BEAA8" w14:textId="77777777" w:rsidR="00F72FFE" w:rsidRPr="00E80015" w:rsidRDefault="00F72FFE" w:rsidP="00F72FFE">
      <w:pPr>
        <w:rPr>
          <w:rFonts w:ascii="Times New Roman" w:hAnsi="Times New Roman" w:cs="Times New Roman"/>
          <w:iCs/>
          <w:sz w:val="24"/>
          <w:szCs w:val="24"/>
          <w:lang w:bidi="en-US"/>
        </w:rPr>
      </w:pPr>
      <w:r w:rsidRPr="00E80015">
        <w:rPr>
          <w:rFonts w:ascii="Times New Roman" w:hAnsi="Times New Roman" w:cs="Times New Roman"/>
          <w:b/>
          <w:iCs/>
          <w:sz w:val="24"/>
          <w:szCs w:val="24"/>
          <w:lang w:bidi="en-US"/>
        </w:rPr>
        <w:t xml:space="preserve">ZA PONUDITELJA:                                 </w:t>
      </w:r>
      <w:r w:rsidRPr="00E80015">
        <w:rPr>
          <w:rFonts w:ascii="Times New Roman" w:hAnsi="Times New Roman" w:cs="Times New Roman"/>
          <w:b/>
          <w:iCs/>
          <w:sz w:val="24"/>
          <w:szCs w:val="24"/>
          <w:lang w:bidi="en-US"/>
        </w:rPr>
        <w:tab/>
      </w:r>
      <w:r w:rsidRPr="00E80015">
        <w:rPr>
          <w:rFonts w:ascii="Times New Roman" w:hAnsi="Times New Roman" w:cs="Times New Roman"/>
          <w:iCs/>
          <w:sz w:val="24"/>
          <w:szCs w:val="24"/>
          <w:lang w:bidi="en-US"/>
        </w:rPr>
        <w:t>_____________________________</w:t>
      </w:r>
    </w:p>
    <w:p w14:paraId="05A5F29F" w14:textId="77777777" w:rsidR="00F72FFE" w:rsidRPr="00E80015" w:rsidRDefault="00F72FFE" w:rsidP="00F72FFE">
      <w:pPr>
        <w:ind w:left="2836" w:firstLine="709"/>
        <w:rPr>
          <w:rFonts w:ascii="Times New Roman" w:hAnsi="Times New Roman" w:cs="Times New Roman"/>
          <w:iCs/>
          <w:sz w:val="24"/>
          <w:szCs w:val="24"/>
          <w:lang w:bidi="en-US"/>
        </w:rPr>
      </w:pPr>
      <w:r>
        <w:rPr>
          <w:rFonts w:ascii="Times New Roman" w:hAnsi="Times New Roman" w:cs="Times New Roman"/>
          <w:iCs/>
          <w:sz w:val="24"/>
          <w:szCs w:val="24"/>
          <w:lang w:bidi="en-US"/>
        </w:rPr>
        <w:tab/>
      </w:r>
      <w:r w:rsidRPr="00E80015">
        <w:rPr>
          <w:rFonts w:ascii="Times New Roman" w:hAnsi="Times New Roman" w:cs="Times New Roman"/>
          <w:iCs/>
          <w:sz w:val="24"/>
          <w:szCs w:val="24"/>
          <w:lang w:bidi="en-US"/>
        </w:rPr>
        <w:t>(ime, prezime i funkcija ovlaštene osobe)</w:t>
      </w:r>
    </w:p>
    <w:p w14:paraId="4A596B18" w14:textId="77777777" w:rsidR="00F72FFE" w:rsidRPr="00E80015" w:rsidRDefault="00F72FFE" w:rsidP="00F72FFE">
      <w:pPr>
        <w:rPr>
          <w:rFonts w:ascii="Times New Roman" w:hAnsi="Times New Roman" w:cs="Times New Roman"/>
          <w:b/>
          <w:iCs/>
          <w:sz w:val="24"/>
          <w:szCs w:val="24"/>
          <w:lang w:bidi="en-US"/>
        </w:rPr>
      </w:pPr>
    </w:p>
    <w:p w14:paraId="636E4D6F" w14:textId="77777777" w:rsidR="00F72FFE" w:rsidRPr="00E80015" w:rsidRDefault="00F72FFE" w:rsidP="00F72FFE">
      <w:pPr>
        <w:rPr>
          <w:rFonts w:ascii="Times New Roman" w:hAnsi="Times New Roman" w:cs="Times New Roman"/>
          <w:iCs/>
          <w:sz w:val="24"/>
          <w:szCs w:val="24"/>
          <w:lang w:bidi="en-US"/>
        </w:rPr>
      </w:pPr>
      <w:r w:rsidRPr="00E80015">
        <w:rPr>
          <w:rFonts w:ascii="Times New Roman" w:hAnsi="Times New Roman" w:cs="Times New Roman"/>
          <w:b/>
          <w:iCs/>
          <w:sz w:val="24"/>
          <w:szCs w:val="24"/>
          <w:lang w:bidi="en-US"/>
        </w:rPr>
        <w:t>POTPIS OVLAŠTENE OSOBE:            MP</w:t>
      </w:r>
      <w:r w:rsidRPr="00E80015">
        <w:rPr>
          <w:rStyle w:val="Referencafusnote"/>
          <w:rFonts w:ascii="Times New Roman" w:hAnsi="Times New Roman" w:cs="Times New Roman"/>
          <w:b/>
          <w:iCs/>
          <w:sz w:val="24"/>
          <w:szCs w:val="24"/>
          <w:lang w:bidi="en-US"/>
        </w:rPr>
        <w:footnoteReference w:id="3"/>
      </w:r>
      <w:r w:rsidRPr="00E80015">
        <w:rPr>
          <w:rFonts w:ascii="Times New Roman" w:hAnsi="Times New Roman" w:cs="Times New Roman"/>
          <w:b/>
          <w:iCs/>
          <w:sz w:val="24"/>
          <w:szCs w:val="24"/>
          <w:lang w:bidi="en-US"/>
        </w:rPr>
        <w:tab/>
      </w:r>
      <w:r w:rsidRPr="00E80015">
        <w:rPr>
          <w:rFonts w:ascii="Times New Roman" w:hAnsi="Times New Roman" w:cs="Times New Roman"/>
          <w:iCs/>
          <w:sz w:val="24"/>
          <w:szCs w:val="24"/>
          <w:lang w:bidi="en-US"/>
        </w:rPr>
        <w:t>_____________________________</w:t>
      </w:r>
    </w:p>
    <w:p w14:paraId="199D93BD" w14:textId="77777777" w:rsidR="00F72FFE" w:rsidRPr="00E80015" w:rsidRDefault="00F72FFE" w:rsidP="00F72FFE">
      <w:pPr>
        <w:rPr>
          <w:rFonts w:ascii="Times New Roman" w:hAnsi="Times New Roman" w:cs="Times New Roman"/>
          <w:b/>
          <w:iCs/>
          <w:sz w:val="24"/>
          <w:szCs w:val="24"/>
          <w:lang w:bidi="en-US"/>
        </w:rPr>
      </w:pPr>
    </w:p>
    <w:p w14:paraId="4D39692A" w14:textId="77777777" w:rsidR="00F72FFE" w:rsidRPr="00E80015" w:rsidRDefault="00F72FFE" w:rsidP="00F72FFE">
      <w:pPr>
        <w:rPr>
          <w:rFonts w:ascii="Times New Roman" w:hAnsi="Times New Roman" w:cs="Times New Roman"/>
          <w:b/>
          <w:iCs/>
          <w:sz w:val="24"/>
          <w:szCs w:val="24"/>
          <w:lang w:bidi="en-US"/>
        </w:rPr>
      </w:pPr>
    </w:p>
    <w:p w14:paraId="2E84503E" w14:textId="77777777" w:rsidR="00F72FFE" w:rsidRPr="00E80015" w:rsidRDefault="00F72FFE" w:rsidP="00F72FFE">
      <w:pPr>
        <w:rPr>
          <w:rFonts w:ascii="Times New Roman" w:hAnsi="Times New Roman" w:cs="Times New Roman"/>
          <w:iCs/>
          <w:sz w:val="24"/>
          <w:szCs w:val="24"/>
          <w:lang w:bidi="en-US"/>
        </w:rPr>
      </w:pPr>
      <w:r w:rsidRPr="00E80015">
        <w:rPr>
          <w:rFonts w:ascii="Times New Roman" w:hAnsi="Times New Roman" w:cs="Times New Roman"/>
          <w:b/>
          <w:iCs/>
          <w:sz w:val="24"/>
          <w:szCs w:val="24"/>
          <w:lang w:bidi="en-US"/>
        </w:rPr>
        <w:t xml:space="preserve">Mjesto i datum:                                    </w:t>
      </w:r>
      <w:r w:rsidRPr="00E80015">
        <w:rPr>
          <w:rFonts w:ascii="Times New Roman" w:hAnsi="Times New Roman" w:cs="Times New Roman"/>
          <w:b/>
          <w:iCs/>
          <w:sz w:val="24"/>
          <w:szCs w:val="24"/>
          <w:lang w:bidi="en-US"/>
        </w:rPr>
        <w:tab/>
        <w:t xml:space="preserve"> </w:t>
      </w:r>
      <w:r w:rsidRPr="00E80015">
        <w:rPr>
          <w:rFonts w:ascii="Times New Roman" w:hAnsi="Times New Roman" w:cs="Times New Roman"/>
          <w:iCs/>
          <w:sz w:val="24"/>
          <w:szCs w:val="24"/>
          <w:lang w:bidi="en-US"/>
        </w:rPr>
        <w:t>_____________________________</w:t>
      </w:r>
    </w:p>
    <w:p w14:paraId="25072827" w14:textId="53B96C15" w:rsidR="00F72FFE" w:rsidRPr="00E80015" w:rsidRDefault="00F72FFE" w:rsidP="00F72FFE">
      <w:pPr>
        <w:spacing w:after="160" w:line="259" w:lineRule="auto"/>
        <w:rPr>
          <w:rFonts w:ascii="Times New Roman" w:hAnsi="Times New Roman" w:cs="Times New Roman"/>
          <w:sz w:val="24"/>
          <w:szCs w:val="24"/>
        </w:rPr>
      </w:pPr>
    </w:p>
    <w:p w14:paraId="1E9C1A8A" w14:textId="77777777" w:rsidR="00F72FFE" w:rsidRPr="00E80015" w:rsidRDefault="00F72FFE" w:rsidP="00F72FFE">
      <w:pPr>
        <w:pStyle w:val="Naslov2"/>
        <w:ind w:left="8355"/>
        <w:rPr>
          <w:rFonts w:ascii="Times New Roman" w:hAnsi="Times New Roman" w:cs="Times New Roman"/>
        </w:rPr>
      </w:pPr>
      <w:r w:rsidRPr="00E80015">
        <w:rPr>
          <w:rFonts w:ascii="Times New Roman" w:hAnsi="Times New Roman" w:cs="Times New Roman"/>
        </w:rPr>
        <w:t>PRILOG 4.</w:t>
      </w:r>
    </w:p>
    <w:p w14:paraId="65B2E6B7" w14:textId="77777777" w:rsidR="00F72FFE" w:rsidRPr="00E80015" w:rsidRDefault="00F72FFE" w:rsidP="00F72FFE">
      <w:pPr>
        <w:pStyle w:val="Naslov2"/>
        <w:rPr>
          <w:rFonts w:ascii="Times New Roman" w:hAnsi="Times New Roman" w:cs="Times New Roman"/>
        </w:rPr>
      </w:pPr>
      <w:r w:rsidRPr="00E80015">
        <w:rPr>
          <w:rFonts w:ascii="Times New Roman" w:hAnsi="Times New Roman" w:cs="Times New Roman"/>
        </w:rPr>
        <w:t>Popis usluga pruženih u godini u kojoj je započeo postupak nabave i tijekom tri godine koje prethode toj godini</w:t>
      </w:r>
    </w:p>
    <w:p w14:paraId="1B49D85E" w14:textId="77777777" w:rsidR="00F72FFE" w:rsidRPr="00E80015" w:rsidRDefault="00F72FFE" w:rsidP="00F72FFE">
      <w:pPr>
        <w:rPr>
          <w:rFonts w:ascii="Times New Roman" w:hAnsi="Times New Roman" w:cs="Times New Roman"/>
          <w:sz w:val="24"/>
          <w:szCs w:val="24"/>
          <w:lang w:eastAsia="en-GB" w:bidi="en-US"/>
        </w:rPr>
      </w:pPr>
    </w:p>
    <w:tbl>
      <w:tblPr>
        <w:tblW w:w="5001" w:type="pct"/>
        <w:tblInd w:w="-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85"/>
        <w:gridCol w:w="4038"/>
        <w:gridCol w:w="1275"/>
        <w:gridCol w:w="1411"/>
        <w:gridCol w:w="1535"/>
      </w:tblGrid>
      <w:tr w:rsidR="00F72FFE" w:rsidRPr="00E80015" w14:paraId="162D5C3B" w14:textId="77777777" w:rsidTr="001E09AC">
        <w:trPr>
          <w:trHeight w:val="90"/>
        </w:trPr>
        <w:tc>
          <w:tcPr>
            <w:tcW w:w="5000" w:type="pct"/>
            <w:gridSpan w:val="5"/>
            <w:tcBorders>
              <w:top w:val="single" w:sz="12" w:space="0" w:color="00000A"/>
              <w:left w:val="single" w:sz="12" w:space="0" w:color="00000A"/>
              <w:right w:val="single" w:sz="12" w:space="0" w:color="00000A"/>
            </w:tcBorders>
            <w:shd w:val="clear" w:color="auto" w:fill="auto"/>
            <w:tcMar>
              <w:left w:w="103" w:type="dxa"/>
            </w:tcMar>
            <w:vAlign w:val="center"/>
          </w:tcPr>
          <w:p w14:paraId="7AFE5879" w14:textId="77777777" w:rsidR="00F72FFE" w:rsidRPr="00E80015" w:rsidRDefault="00F72FFE" w:rsidP="001E09AC">
            <w:pPr>
              <w:spacing w:line="220" w:lineRule="atLeast"/>
              <w:jc w:val="center"/>
              <w:rPr>
                <w:rFonts w:ascii="Times New Roman" w:hAnsi="Times New Roman" w:cs="Times New Roman"/>
                <w:b/>
                <w:sz w:val="24"/>
                <w:szCs w:val="24"/>
              </w:rPr>
            </w:pPr>
            <w:r w:rsidRPr="00E80015">
              <w:rPr>
                <w:rFonts w:ascii="Times New Roman" w:hAnsi="Times New Roman" w:cs="Times New Roman"/>
                <w:b/>
                <w:sz w:val="24"/>
                <w:szCs w:val="24"/>
              </w:rPr>
              <w:t xml:space="preserve">POPIS USLUGA – </w:t>
            </w:r>
            <w:r w:rsidRPr="00E80015">
              <w:rPr>
                <w:rFonts w:ascii="Times New Roman" w:hAnsi="Times New Roman" w:cs="Times New Roman"/>
                <w:sz w:val="24"/>
                <w:szCs w:val="24"/>
              </w:rPr>
              <w:t>prema kriteriju iz</w:t>
            </w:r>
            <w:r w:rsidRPr="00E80015">
              <w:rPr>
                <w:rFonts w:ascii="Times New Roman" w:hAnsi="Times New Roman" w:cs="Times New Roman"/>
                <w:b/>
                <w:sz w:val="24"/>
                <w:szCs w:val="24"/>
              </w:rPr>
              <w:t xml:space="preserve"> </w:t>
            </w:r>
            <w:r w:rsidRPr="0007484B">
              <w:rPr>
                <w:rFonts w:ascii="Times New Roman" w:hAnsi="Times New Roman" w:cs="Times New Roman"/>
                <w:b/>
                <w:sz w:val="24"/>
                <w:szCs w:val="24"/>
              </w:rPr>
              <w:t>točke 4.3. Poziva</w:t>
            </w:r>
            <w:r w:rsidRPr="00E80015">
              <w:rPr>
                <w:rFonts w:ascii="Times New Roman" w:hAnsi="Times New Roman" w:cs="Times New Roman"/>
                <w:b/>
                <w:sz w:val="24"/>
                <w:szCs w:val="24"/>
              </w:rPr>
              <w:t xml:space="preserve"> na dostavu ponuda</w:t>
            </w:r>
          </w:p>
          <w:p w14:paraId="0A95215B" w14:textId="77777777" w:rsidR="00F72FFE" w:rsidRPr="00E80015" w:rsidRDefault="00F72FFE" w:rsidP="001E09AC">
            <w:pPr>
              <w:spacing w:line="220" w:lineRule="atLeast"/>
              <w:jc w:val="center"/>
              <w:rPr>
                <w:rFonts w:ascii="Times New Roman" w:hAnsi="Times New Roman" w:cs="Times New Roman"/>
                <w:i/>
                <w:sz w:val="24"/>
                <w:szCs w:val="24"/>
              </w:rPr>
            </w:pPr>
            <w:r w:rsidRPr="00E80015">
              <w:rPr>
                <w:rFonts w:ascii="Times New Roman" w:hAnsi="Times New Roman" w:cs="Times New Roman"/>
                <w:i/>
                <w:sz w:val="24"/>
                <w:szCs w:val="24"/>
              </w:rPr>
              <w:t>pruženih u godini u kojoj je započeo postupak nabave i tijekom 3 (tri) godine koje prethode toj godini</w:t>
            </w:r>
          </w:p>
        </w:tc>
      </w:tr>
      <w:tr w:rsidR="00F72FFE" w:rsidRPr="00E80015" w14:paraId="01B6726B" w14:textId="77777777" w:rsidTr="001E09AC">
        <w:trPr>
          <w:trHeight w:val="90"/>
        </w:trPr>
        <w:tc>
          <w:tcPr>
            <w:tcW w:w="399" w:type="pct"/>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6537F170" w14:textId="77777777" w:rsidR="00F72FFE" w:rsidRPr="00E80015" w:rsidRDefault="00F72FFE" w:rsidP="001E09AC">
            <w:pPr>
              <w:spacing w:before="60" w:after="60" w:line="220" w:lineRule="atLeast"/>
              <w:jc w:val="center"/>
              <w:rPr>
                <w:rFonts w:ascii="Times New Roman" w:eastAsia="Calibri" w:hAnsi="Times New Roman" w:cs="Times New Roman"/>
                <w:sz w:val="24"/>
                <w:szCs w:val="24"/>
              </w:rPr>
            </w:pPr>
            <w:r w:rsidRPr="00E80015">
              <w:rPr>
                <w:rFonts w:ascii="Times New Roman" w:eastAsia="Calibri" w:hAnsi="Times New Roman" w:cs="Times New Roman"/>
                <w:sz w:val="24"/>
                <w:szCs w:val="24"/>
              </w:rPr>
              <w:t>Redni broj</w:t>
            </w:r>
          </w:p>
        </w:tc>
        <w:tc>
          <w:tcPr>
            <w:tcW w:w="2241" w:type="pct"/>
            <w:tcBorders>
              <w:left w:val="single" w:sz="4" w:space="0" w:color="00000A"/>
              <w:bottom w:val="single" w:sz="4" w:space="0" w:color="00000A"/>
              <w:right w:val="single" w:sz="4" w:space="0" w:color="auto"/>
            </w:tcBorders>
            <w:shd w:val="clear" w:color="auto" w:fill="FFFFFF" w:themeFill="background1"/>
            <w:vAlign w:val="center"/>
          </w:tcPr>
          <w:p w14:paraId="2E3643C2" w14:textId="77777777" w:rsidR="00F72FFE" w:rsidRPr="00E80015" w:rsidRDefault="00F72FFE" w:rsidP="001E09AC">
            <w:pPr>
              <w:spacing w:before="60" w:after="60" w:line="220" w:lineRule="atLeast"/>
              <w:jc w:val="center"/>
              <w:rPr>
                <w:rFonts w:ascii="Times New Roman" w:eastAsia="Calibri" w:hAnsi="Times New Roman" w:cs="Times New Roman"/>
                <w:sz w:val="24"/>
                <w:szCs w:val="24"/>
              </w:rPr>
            </w:pPr>
            <w:r w:rsidRPr="00E80015">
              <w:rPr>
                <w:rFonts w:ascii="Times New Roman" w:eastAsia="Calibri" w:hAnsi="Times New Roman" w:cs="Times New Roman"/>
                <w:sz w:val="24"/>
                <w:szCs w:val="24"/>
              </w:rPr>
              <w:t>Predmet usluge s opisom pruženih usluga</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23CCB" w14:textId="77777777" w:rsidR="00F72FFE" w:rsidRPr="00E80015" w:rsidRDefault="00F72FFE" w:rsidP="001E09AC">
            <w:pPr>
              <w:spacing w:before="60" w:after="60" w:line="220" w:lineRule="atLeast"/>
              <w:jc w:val="center"/>
              <w:rPr>
                <w:rFonts w:ascii="Times New Roman" w:eastAsia="Calibri" w:hAnsi="Times New Roman" w:cs="Times New Roman"/>
                <w:sz w:val="24"/>
                <w:szCs w:val="24"/>
              </w:rPr>
            </w:pPr>
            <w:r w:rsidRPr="00E80015">
              <w:rPr>
                <w:rFonts w:ascii="Times New Roman" w:eastAsia="Calibri" w:hAnsi="Times New Roman" w:cs="Times New Roman"/>
                <w:sz w:val="24"/>
                <w:szCs w:val="24"/>
              </w:rPr>
              <w:t xml:space="preserve">Vrijednost usluge (bez PDV-a u </w:t>
            </w:r>
            <w:r>
              <w:rPr>
                <w:rFonts w:ascii="Times New Roman" w:eastAsia="Calibri" w:hAnsi="Times New Roman" w:cs="Times New Roman"/>
                <w:sz w:val="24"/>
                <w:szCs w:val="24"/>
              </w:rPr>
              <w:t>EUR</w:t>
            </w:r>
            <w:r w:rsidRPr="00E80015">
              <w:rPr>
                <w:rFonts w:ascii="Times New Roman" w:eastAsia="Calibri" w:hAnsi="Times New Roman" w:cs="Times New Roman"/>
                <w:sz w:val="24"/>
                <w:szCs w:val="24"/>
              </w:rPr>
              <w:t>)</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3375A" w14:textId="77777777" w:rsidR="00F72FFE" w:rsidRPr="00E80015" w:rsidRDefault="00F72FFE" w:rsidP="001E09AC">
            <w:pPr>
              <w:spacing w:before="60" w:after="60" w:line="220" w:lineRule="atLeast"/>
              <w:jc w:val="center"/>
              <w:rPr>
                <w:rFonts w:ascii="Times New Roman" w:eastAsia="Calibri" w:hAnsi="Times New Roman" w:cs="Times New Roman"/>
                <w:sz w:val="24"/>
                <w:szCs w:val="24"/>
              </w:rPr>
            </w:pPr>
            <w:r w:rsidRPr="00E80015">
              <w:rPr>
                <w:rFonts w:ascii="Times New Roman" w:eastAsia="Calibri" w:hAnsi="Times New Roman" w:cs="Times New Roman"/>
                <w:sz w:val="24"/>
                <w:szCs w:val="24"/>
              </w:rPr>
              <w:t>Datum početka i datum završetka pružene usluge</w:t>
            </w:r>
          </w:p>
        </w:tc>
        <w:tc>
          <w:tcPr>
            <w:tcW w:w="857" w:type="pct"/>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0D1F3810" w14:textId="77777777" w:rsidR="00F72FFE" w:rsidRPr="00E80015" w:rsidRDefault="00F72FFE" w:rsidP="001E09AC">
            <w:pPr>
              <w:spacing w:before="60" w:after="60" w:line="220" w:lineRule="atLeast"/>
              <w:jc w:val="center"/>
              <w:rPr>
                <w:rFonts w:ascii="Times New Roman" w:eastAsia="Calibri" w:hAnsi="Times New Roman" w:cs="Times New Roman"/>
                <w:sz w:val="24"/>
                <w:szCs w:val="24"/>
              </w:rPr>
            </w:pPr>
            <w:r w:rsidRPr="00E80015">
              <w:rPr>
                <w:rFonts w:ascii="Times New Roman" w:eastAsia="Calibri" w:hAnsi="Times New Roman" w:cs="Times New Roman"/>
                <w:sz w:val="24"/>
                <w:szCs w:val="24"/>
              </w:rPr>
              <w:t>Naziv druge ugovorne strane (naziv, sjedište, kontakt osoba i kontakt podaci)</w:t>
            </w:r>
          </w:p>
        </w:tc>
      </w:tr>
      <w:tr w:rsidR="00F72FFE" w:rsidRPr="00E80015" w14:paraId="0D78776A" w14:textId="77777777" w:rsidTr="001E09AC">
        <w:trPr>
          <w:trHeight w:val="90"/>
        </w:trPr>
        <w:tc>
          <w:tcPr>
            <w:tcW w:w="399" w:type="pct"/>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4F50139D" w14:textId="77777777" w:rsidR="00F72FFE" w:rsidRPr="00E80015" w:rsidRDefault="00F72FFE" w:rsidP="001E09AC">
            <w:pPr>
              <w:spacing w:line="220" w:lineRule="atLeast"/>
              <w:jc w:val="center"/>
              <w:rPr>
                <w:rFonts w:ascii="Times New Roman" w:eastAsia="Calibri" w:hAnsi="Times New Roman" w:cs="Times New Roman"/>
                <w:sz w:val="24"/>
                <w:szCs w:val="24"/>
              </w:rPr>
            </w:pPr>
            <w:r w:rsidRPr="00E80015">
              <w:rPr>
                <w:rFonts w:ascii="Times New Roman" w:eastAsia="Calibri" w:hAnsi="Times New Roman" w:cs="Times New Roman"/>
                <w:sz w:val="24"/>
                <w:szCs w:val="24"/>
              </w:rPr>
              <w:t>1.</w:t>
            </w:r>
          </w:p>
        </w:tc>
        <w:tc>
          <w:tcPr>
            <w:tcW w:w="2241" w:type="pct"/>
            <w:tcBorders>
              <w:left w:val="single" w:sz="4" w:space="0" w:color="00000A"/>
              <w:bottom w:val="single" w:sz="4" w:space="0" w:color="00000A"/>
              <w:right w:val="single" w:sz="4" w:space="0" w:color="auto"/>
            </w:tcBorders>
            <w:shd w:val="clear" w:color="auto" w:fill="FFFFFF" w:themeFill="background1"/>
            <w:vAlign w:val="bottom"/>
          </w:tcPr>
          <w:p w14:paraId="4E0D5656" w14:textId="77777777" w:rsidR="00F72FFE" w:rsidRPr="00E80015" w:rsidRDefault="00F72FFE" w:rsidP="001E09AC">
            <w:pPr>
              <w:spacing w:before="60" w:after="60" w:line="220" w:lineRule="atLeast"/>
              <w:rPr>
                <w:rFonts w:ascii="Times New Roman" w:eastAsia="Calibri" w:hAnsi="Times New Roman" w:cs="Times New Roman"/>
                <w:sz w:val="24"/>
                <w:szCs w:val="24"/>
              </w:rPr>
            </w:pPr>
          </w:p>
          <w:p w14:paraId="70B60C16" w14:textId="77777777" w:rsidR="00F72FFE" w:rsidRPr="00E80015" w:rsidRDefault="00F72FFE" w:rsidP="001E09AC">
            <w:pPr>
              <w:spacing w:before="60" w:after="60" w:line="220" w:lineRule="atLeast"/>
              <w:rPr>
                <w:rFonts w:ascii="Times New Roman" w:eastAsia="Calibri" w:hAnsi="Times New Roman" w:cs="Times New Roman"/>
                <w:sz w:val="24"/>
                <w:szCs w:val="24"/>
              </w:rPr>
            </w:pPr>
          </w:p>
          <w:p w14:paraId="12FAA8F2" w14:textId="77777777" w:rsidR="00F72FFE" w:rsidRPr="00E80015" w:rsidRDefault="00F72FFE" w:rsidP="001E09AC">
            <w:pPr>
              <w:spacing w:before="60" w:after="60" w:line="220" w:lineRule="atLeast"/>
              <w:rPr>
                <w:rFonts w:ascii="Times New Roman" w:eastAsia="Calibri" w:hAnsi="Times New Roman" w:cs="Times New Roman"/>
                <w:sz w:val="24"/>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0169E" w14:textId="77777777" w:rsidR="00F72FFE" w:rsidRPr="00E80015" w:rsidRDefault="00F72FFE" w:rsidP="001E09AC">
            <w:pPr>
              <w:spacing w:line="220" w:lineRule="atLeast"/>
              <w:jc w:val="center"/>
              <w:rPr>
                <w:rFonts w:ascii="Times New Roman" w:hAnsi="Times New Roman" w:cs="Times New Roman"/>
                <w:sz w:val="24"/>
                <w:szCs w:val="24"/>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088EA" w14:textId="77777777" w:rsidR="00F72FFE" w:rsidRPr="00E80015" w:rsidRDefault="00F72FFE" w:rsidP="001E09AC">
            <w:pPr>
              <w:spacing w:before="60" w:after="60" w:line="220" w:lineRule="atLeast"/>
              <w:jc w:val="center"/>
              <w:rPr>
                <w:rFonts w:ascii="Times New Roman" w:hAnsi="Times New Roman" w:cs="Times New Roman"/>
                <w:sz w:val="24"/>
                <w:szCs w:val="24"/>
              </w:rPr>
            </w:pPr>
          </w:p>
        </w:tc>
        <w:tc>
          <w:tcPr>
            <w:tcW w:w="857" w:type="pct"/>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10F12080" w14:textId="77777777" w:rsidR="00F72FFE" w:rsidRPr="00E80015" w:rsidRDefault="00F72FFE" w:rsidP="001E09AC">
            <w:pPr>
              <w:spacing w:before="60" w:after="60" w:line="220" w:lineRule="atLeast"/>
              <w:jc w:val="center"/>
              <w:rPr>
                <w:rFonts w:ascii="Times New Roman" w:hAnsi="Times New Roman" w:cs="Times New Roman"/>
                <w:sz w:val="24"/>
                <w:szCs w:val="24"/>
              </w:rPr>
            </w:pPr>
          </w:p>
        </w:tc>
      </w:tr>
      <w:tr w:rsidR="00F72FFE" w:rsidRPr="00E80015" w14:paraId="187B0817" w14:textId="77777777" w:rsidTr="001E09AC">
        <w:trPr>
          <w:trHeight w:val="90"/>
        </w:trPr>
        <w:tc>
          <w:tcPr>
            <w:tcW w:w="399" w:type="pct"/>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6189D7BA" w14:textId="77777777" w:rsidR="00F72FFE" w:rsidRPr="00E80015" w:rsidRDefault="00F72FFE" w:rsidP="001E09AC">
            <w:pPr>
              <w:spacing w:line="220" w:lineRule="atLeast"/>
              <w:jc w:val="center"/>
              <w:rPr>
                <w:rFonts w:ascii="Times New Roman" w:eastAsia="Calibri" w:hAnsi="Times New Roman" w:cs="Times New Roman"/>
                <w:sz w:val="24"/>
                <w:szCs w:val="24"/>
              </w:rPr>
            </w:pPr>
            <w:r w:rsidRPr="00E80015">
              <w:rPr>
                <w:rFonts w:ascii="Times New Roman" w:eastAsia="Calibri" w:hAnsi="Times New Roman" w:cs="Times New Roman"/>
                <w:sz w:val="24"/>
                <w:szCs w:val="24"/>
              </w:rPr>
              <w:t>2.</w:t>
            </w:r>
          </w:p>
        </w:tc>
        <w:tc>
          <w:tcPr>
            <w:tcW w:w="2241" w:type="pct"/>
            <w:tcBorders>
              <w:left w:val="single" w:sz="4" w:space="0" w:color="00000A"/>
              <w:bottom w:val="single" w:sz="4" w:space="0" w:color="00000A"/>
              <w:right w:val="single" w:sz="4" w:space="0" w:color="auto"/>
            </w:tcBorders>
            <w:shd w:val="clear" w:color="auto" w:fill="FFFFFF" w:themeFill="background1"/>
            <w:vAlign w:val="bottom"/>
          </w:tcPr>
          <w:p w14:paraId="0025D995" w14:textId="77777777" w:rsidR="00F72FFE" w:rsidRPr="00E80015" w:rsidRDefault="00F72FFE" w:rsidP="001E09AC">
            <w:pPr>
              <w:spacing w:before="60" w:after="60" w:line="220" w:lineRule="atLeast"/>
              <w:rPr>
                <w:rFonts w:ascii="Times New Roman" w:eastAsia="Calibri" w:hAnsi="Times New Roman" w:cs="Times New Roman"/>
                <w:sz w:val="24"/>
                <w:szCs w:val="24"/>
              </w:rPr>
            </w:pPr>
          </w:p>
          <w:p w14:paraId="4718E8E5" w14:textId="77777777" w:rsidR="00F72FFE" w:rsidRPr="00E80015" w:rsidRDefault="00F72FFE" w:rsidP="001E09AC">
            <w:pPr>
              <w:spacing w:before="60" w:after="60" w:line="220" w:lineRule="atLeast"/>
              <w:rPr>
                <w:rFonts w:ascii="Times New Roman" w:eastAsia="Calibri" w:hAnsi="Times New Roman" w:cs="Times New Roman"/>
                <w:sz w:val="24"/>
                <w:szCs w:val="24"/>
              </w:rPr>
            </w:pPr>
          </w:p>
          <w:p w14:paraId="21AB62C6" w14:textId="77777777" w:rsidR="00F72FFE" w:rsidRPr="00E80015" w:rsidRDefault="00F72FFE" w:rsidP="001E09AC">
            <w:pPr>
              <w:spacing w:before="60" w:after="60" w:line="220" w:lineRule="atLeast"/>
              <w:rPr>
                <w:rFonts w:ascii="Times New Roman" w:eastAsia="Calibri" w:hAnsi="Times New Roman" w:cs="Times New Roman"/>
                <w:sz w:val="24"/>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91607" w14:textId="77777777" w:rsidR="00F72FFE" w:rsidRPr="00E80015" w:rsidRDefault="00F72FFE" w:rsidP="001E09AC">
            <w:pPr>
              <w:spacing w:line="220" w:lineRule="atLeast"/>
              <w:jc w:val="center"/>
              <w:rPr>
                <w:rFonts w:ascii="Times New Roman" w:hAnsi="Times New Roman" w:cs="Times New Roman"/>
                <w:sz w:val="24"/>
                <w:szCs w:val="24"/>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EEB0D" w14:textId="77777777" w:rsidR="00F72FFE" w:rsidRPr="00E80015" w:rsidRDefault="00F72FFE" w:rsidP="001E09AC">
            <w:pPr>
              <w:spacing w:before="60" w:after="60" w:line="220" w:lineRule="atLeast"/>
              <w:jc w:val="center"/>
              <w:rPr>
                <w:rFonts w:ascii="Times New Roman" w:hAnsi="Times New Roman" w:cs="Times New Roman"/>
                <w:sz w:val="24"/>
                <w:szCs w:val="24"/>
              </w:rPr>
            </w:pPr>
          </w:p>
        </w:tc>
        <w:tc>
          <w:tcPr>
            <w:tcW w:w="857" w:type="pct"/>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091C29C4" w14:textId="77777777" w:rsidR="00F72FFE" w:rsidRPr="00E80015" w:rsidRDefault="00F72FFE" w:rsidP="001E09AC">
            <w:pPr>
              <w:spacing w:before="60" w:after="60" w:line="220" w:lineRule="atLeast"/>
              <w:jc w:val="center"/>
              <w:rPr>
                <w:rFonts w:ascii="Times New Roman" w:hAnsi="Times New Roman" w:cs="Times New Roman"/>
                <w:sz w:val="24"/>
                <w:szCs w:val="24"/>
              </w:rPr>
            </w:pPr>
          </w:p>
        </w:tc>
      </w:tr>
      <w:tr w:rsidR="00F72FFE" w:rsidRPr="00E80015" w14:paraId="016737DB" w14:textId="77777777" w:rsidTr="001E09AC">
        <w:trPr>
          <w:trHeight w:val="90"/>
        </w:trPr>
        <w:tc>
          <w:tcPr>
            <w:tcW w:w="399" w:type="pct"/>
            <w:tcBorders>
              <w:left w:val="single" w:sz="12" w:space="0" w:color="00000A"/>
              <w:right w:val="single" w:sz="4" w:space="0" w:color="00000A"/>
            </w:tcBorders>
            <w:shd w:val="clear" w:color="auto" w:fill="FFFFFF" w:themeFill="background1"/>
            <w:tcMar>
              <w:left w:w="103" w:type="dxa"/>
            </w:tcMar>
            <w:vAlign w:val="center"/>
          </w:tcPr>
          <w:p w14:paraId="42F22390" w14:textId="77777777" w:rsidR="00F72FFE" w:rsidRPr="00E80015" w:rsidRDefault="00F72FFE" w:rsidP="001E09AC">
            <w:pPr>
              <w:spacing w:line="220" w:lineRule="atLeast"/>
              <w:jc w:val="center"/>
              <w:rPr>
                <w:rFonts w:ascii="Times New Roman" w:eastAsia="Calibri" w:hAnsi="Times New Roman" w:cs="Times New Roman"/>
                <w:sz w:val="24"/>
                <w:szCs w:val="24"/>
              </w:rPr>
            </w:pPr>
            <w:r w:rsidRPr="00E80015">
              <w:rPr>
                <w:rFonts w:ascii="Times New Roman" w:eastAsia="Calibri" w:hAnsi="Times New Roman" w:cs="Times New Roman"/>
                <w:sz w:val="24"/>
                <w:szCs w:val="24"/>
              </w:rPr>
              <w:t>3.</w:t>
            </w:r>
          </w:p>
        </w:tc>
        <w:tc>
          <w:tcPr>
            <w:tcW w:w="2241" w:type="pct"/>
            <w:tcBorders>
              <w:left w:val="single" w:sz="4" w:space="0" w:color="00000A"/>
              <w:right w:val="single" w:sz="4" w:space="0" w:color="auto"/>
            </w:tcBorders>
            <w:shd w:val="clear" w:color="auto" w:fill="FFFFFF" w:themeFill="background1"/>
            <w:vAlign w:val="bottom"/>
          </w:tcPr>
          <w:p w14:paraId="5E4B108B" w14:textId="77777777" w:rsidR="00F72FFE" w:rsidRPr="00E80015" w:rsidRDefault="00F72FFE" w:rsidP="001E09AC">
            <w:pPr>
              <w:spacing w:before="60" w:after="60" w:line="220" w:lineRule="atLeast"/>
              <w:rPr>
                <w:rFonts w:ascii="Times New Roman" w:eastAsia="Calibri" w:hAnsi="Times New Roman" w:cs="Times New Roman"/>
                <w:sz w:val="24"/>
                <w:szCs w:val="24"/>
              </w:rPr>
            </w:pPr>
          </w:p>
          <w:p w14:paraId="00C69E69" w14:textId="77777777" w:rsidR="00F72FFE" w:rsidRPr="00E80015" w:rsidRDefault="00F72FFE" w:rsidP="001E09AC">
            <w:pPr>
              <w:spacing w:before="60" w:after="60" w:line="220" w:lineRule="atLeast"/>
              <w:rPr>
                <w:rFonts w:ascii="Times New Roman" w:eastAsia="Calibri" w:hAnsi="Times New Roman" w:cs="Times New Roman"/>
                <w:sz w:val="24"/>
                <w:szCs w:val="24"/>
              </w:rPr>
            </w:pPr>
          </w:p>
          <w:p w14:paraId="5EB7C390" w14:textId="77777777" w:rsidR="00F72FFE" w:rsidRPr="00E80015" w:rsidRDefault="00F72FFE" w:rsidP="001E09AC">
            <w:pPr>
              <w:spacing w:before="60" w:after="60" w:line="220" w:lineRule="atLeast"/>
              <w:rPr>
                <w:rFonts w:ascii="Times New Roman" w:eastAsia="Calibri" w:hAnsi="Times New Roman" w:cs="Times New Roman"/>
                <w:sz w:val="24"/>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459A" w14:textId="77777777" w:rsidR="00F72FFE" w:rsidRPr="00E80015" w:rsidRDefault="00F72FFE" w:rsidP="001E09AC">
            <w:pPr>
              <w:spacing w:line="220" w:lineRule="atLeast"/>
              <w:jc w:val="center"/>
              <w:rPr>
                <w:rFonts w:ascii="Times New Roman" w:hAnsi="Times New Roman" w:cs="Times New Roman"/>
                <w:sz w:val="24"/>
                <w:szCs w:val="24"/>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90588" w14:textId="77777777" w:rsidR="00F72FFE" w:rsidRPr="00E80015" w:rsidRDefault="00F72FFE" w:rsidP="001E09AC">
            <w:pPr>
              <w:spacing w:before="60" w:after="60" w:line="220" w:lineRule="atLeast"/>
              <w:jc w:val="center"/>
              <w:rPr>
                <w:rFonts w:ascii="Times New Roman" w:hAnsi="Times New Roman" w:cs="Times New Roman"/>
                <w:sz w:val="24"/>
                <w:szCs w:val="24"/>
              </w:rPr>
            </w:pPr>
          </w:p>
        </w:tc>
        <w:tc>
          <w:tcPr>
            <w:tcW w:w="857" w:type="pct"/>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B95EB0D" w14:textId="77777777" w:rsidR="00F72FFE" w:rsidRPr="00E80015" w:rsidRDefault="00F72FFE" w:rsidP="001E09AC">
            <w:pPr>
              <w:spacing w:before="60" w:after="60" w:line="220" w:lineRule="atLeast"/>
              <w:jc w:val="center"/>
              <w:rPr>
                <w:rFonts w:ascii="Times New Roman" w:hAnsi="Times New Roman" w:cs="Times New Roman"/>
                <w:sz w:val="24"/>
                <w:szCs w:val="24"/>
              </w:rPr>
            </w:pPr>
          </w:p>
        </w:tc>
      </w:tr>
      <w:tr w:rsidR="00F72FFE" w:rsidRPr="00E80015" w14:paraId="3F455DCD" w14:textId="77777777" w:rsidTr="001E09AC">
        <w:trPr>
          <w:trHeight w:val="90"/>
        </w:trPr>
        <w:tc>
          <w:tcPr>
            <w:tcW w:w="399" w:type="pct"/>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6FD66FC6" w14:textId="77777777" w:rsidR="00F72FFE" w:rsidRPr="00E80015" w:rsidRDefault="00F72FFE" w:rsidP="001E09AC">
            <w:pPr>
              <w:spacing w:line="220" w:lineRule="atLeast"/>
              <w:jc w:val="center"/>
              <w:rPr>
                <w:rFonts w:ascii="Times New Roman" w:eastAsia="Calibri" w:hAnsi="Times New Roman" w:cs="Times New Roman"/>
                <w:sz w:val="24"/>
                <w:szCs w:val="24"/>
              </w:rPr>
            </w:pPr>
            <w:r w:rsidRPr="00E80015">
              <w:rPr>
                <w:rFonts w:ascii="Times New Roman" w:eastAsia="Calibri" w:hAnsi="Times New Roman" w:cs="Times New Roman"/>
                <w:sz w:val="24"/>
                <w:szCs w:val="24"/>
              </w:rPr>
              <w:t>4.</w:t>
            </w:r>
          </w:p>
          <w:p w14:paraId="108AE702" w14:textId="77777777" w:rsidR="00F72FFE" w:rsidRPr="00E80015" w:rsidRDefault="00F72FFE" w:rsidP="001E09AC">
            <w:pPr>
              <w:spacing w:line="220" w:lineRule="atLeast"/>
              <w:rPr>
                <w:rFonts w:ascii="Times New Roman" w:eastAsia="Calibri" w:hAnsi="Times New Roman" w:cs="Times New Roman"/>
                <w:sz w:val="24"/>
                <w:szCs w:val="24"/>
              </w:rPr>
            </w:pPr>
          </w:p>
        </w:tc>
        <w:tc>
          <w:tcPr>
            <w:tcW w:w="2241" w:type="pct"/>
            <w:tcBorders>
              <w:left w:val="single" w:sz="4" w:space="0" w:color="00000A"/>
              <w:bottom w:val="single" w:sz="4" w:space="0" w:color="00000A"/>
              <w:right w:val="single" w:sz="4" w:space="0" w:color="auto"/>
            </w:tcBorders>
            <w:shd w:val="clear" w:color="auto" w:fill="FFFFFF" w:themeFill="background1"/>
            <w:vAlign w:val="bottom"/>
          </w:tcPr>
          <w:p w14:paraId="3BCD0248" w14:textId="77777777" w:rsidR="00F72FFE" w:rsidRPr="00E80015" w:rsidRDefault="00F72FFE" w:rsidP="001E09AC">
            <w:pPr>
              <w:spacing w:before="60" w:after="60" w:line="220" w:lineRule="atLeast"/>
              <w:rPr>
                <w:rFonts w:ascii="Times New Roman" w:eastAsia="Calibri" w:hAnsi="Times New Roman" w:cs="Times New Roman"/>
                <w:sz w:val="24"/>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D53BB" w14:textId="77777777" w:rsidR="00F72FFE" w:rsidRPr="00E80015" w:rsidRDefault="00F72FFE" w:rsidP="001E09AC">
            <w:pPr>
              <w:spacing w:line="220" w:lineRule="atLeast"/>
              <w:jc w:val="center"/>
              <w:rPr>
                <w:rFonts w:ascii="Times New Roman" w:hAnsi="Times New Roman" w:cs="Times New Roman"/>
                <w:sz w:val="24"/>
                <w:szCs w:val="24"/>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20307" w14:textId="77777777" w:rsidR="00F72FFE" w:rsidRPr="00E80015" w:rsidRDefault="00F72FFE" w:rsidP="001E09AC">
            <w:pPr>
              <w:spacing w:before="60" w:after="60" w:line="220" w:lineRule="atLeast"/>
              <w:jc w:val="center"/>
              <w:rPr>
                <w:rFonts w:ascii="Times New Roman" w:hAnsi="Times New Roman" w:cs="Times New Roman"/>
                <w:sz w:val="24"/>
                <w:szCs w:val="24"/>
              </w:rPr>
            </w:pPr>
          </w:p>
        </w:tc>
        <w:tc>
          <w:tcPr>
            <w:tcW w:w="857" w:type="pct"/>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C9AF211" w14:textId="77777777" w:rsidR="00F72FFE" w:rsidRPr="00E80015" w:rsidRDefault="00F72FFE" w:rsidP="001E09AC">
            <w:pPr>
              <w:spacing w:before="60" w:after="60" w:line="220" w:lineRule="atLeast"/>
              <w:jc w:val="center"/>
              <w:rPr>
                <w:rFonts w:ascii="Times New Roman" w:hAnsi="Times New Roman" w:cs="Times New Roman"/>
                <w:sz w:val="24"/>
                <w:szCs w:val="24"/>
              </w:rPr>
            </w:pPr>
          </w:p>
        </w:tc>
      </w:tr>
    </w:tbl>
    <w:p w14:paraId="632C6354" w14:textId="77777777" w:rsidR="00F72FFE" w:rsidRPr="00E80015" w:rsidRDefault="00F72FFE" w:rsidP="00F72FFE">
      <w:pPr>
        <w:rPr>
          <w:rFonts w:ascii="Times New Roman" w:hAnsi="Times New Roman" w:cs="Times New Roman"/>
          <w:sz w:val="24"/>
          <w:szCs w:val="24"/>
        </w:rPr>
      </w:pPr>
    </w:p>
    <w:p w14:paraId="38EB6FE6" w14:textId="77777777" w:rsidR="00F72FFE" w:rsidRPr="00E80015" w:rsidRDefault="00F72FFE" w:rsidP="00F72FFE">
      <w:pPr>
        <w:rPr>
          <w:rFonts w:ascii="Times New Roman" w:hAnsi="Times New Roman" w:cs="Times New Roman"/>
          <w:sz w:val="24"/>
          <w:szCs w:val="24"/>
        </w:rPr>
      </w:pPr>
    </w:p>
    <w:p w14:paraId="3B3090FD" w14:textId="77777777" w:rsidR="00F72FFE" w:rsidRPr="00E80015" w:rsidRDefault="00F72FFE" w:rsidP="00F72FFE">
      <w:pPr>
        <w:rPr>
          <w:rFonts w:ascii="Times New Roman" w:hAnsi="Times New Roman" w:cs="Times New Roman"/>
          <w:sz w:val="24"/>
          <w:szCs w:val="24"/>
        </w:rPr>
      </w:pPr>
      <w:r w:rsidRPr="00E80015">
        <w:rPr>
          <w:rFonts w:ascii="Times New Roman" w:hAnsi="Times New Roman" w:cs="Times New Roman"/>
          <w:sz w:val="24"/>
          <w:szCs w:val="24"/>
        </w:rPr>
        <w:t>Mjesto i datum:</w:t>
      </w:r>
      <w:r w:rsidRPr="00E80015">
        <w:rPr>
          <w:rFonts w:ascii="Times New Roman" w:hAnsi="Times New Roman" w:cs="Times New Roman"/>
          <w:sz w:val="24"/>
          <w:szCs w:val="24"/>
        </w:rPr>
        <w:tab/>
      </w:r>
      <w:r w:rsidRPr="00E80015">
        <w:rPr>
          <w:rFonts w:ascii="Times New Roman" w:hAnsi="Times New Roman" w:cs="Times New Roman"/>
          <w:sz w:val="24"/>
          <w:szCs w:val="24"/>
        </w:rPr>
        <w:tab/>
      </w:r>
      <w:r w:rsidRPr="00E80015">
        <w:rPr>
          <w:rFonts w:ascii="Times New Roman" w:hAnsi="Times New Roman" w:cs="Times New Roman"/>
          <w:sz w:val="24"/>
          <w:szCs w:val="24"/>
        </w:rPr>
        <w:tab/>
      </w:r>
      <w:r w:rsidRPr="00E80015">
        <w:rPr>
          <w:rFonts w:ascii="Times New Roman" w:hAnsi="Times New Roman" w:cs="Times New Roman"/>
          <w:sz w:val="24"/>
          <w:szCs w:val="24"/>
        </w:rPr>
        <w:tab/>
      </w:r>
      <w:r w:rsidRPr="00E80015">
        <w:rPr>
          <w:rFonts w:ascii="Times New Roman" w:hAnsi="Times New Roman" w:cs="Times New Roman"/>
          <w:sz w:val="24"/>
          <w:szCs w:val="24"/>
        </w:rPr>
        <w:tab/>
        <w:t>Ime i prezime te potpis ovlaštene osobe:</w:t>
      </w:r>
    </w:p>
    <w:p w14:paraId="513709DC" w14:textId="77777777" w:rsidR="00F72FFE" w:rsidRPr="00E80015" w:rsidRDefault="00F72FFE" w:rsidP="00F72FFE">
      <w:pPr>
        <w:rPr>
          <w:rFonts w:ascii="Times New Roman" w:hAnsi="Times New Roman" w:cs="Times New Roman"/>
          <w:sz w:val="24"/>
          <w:szCs w:val="24"/>
        </w:rPr>
      </w:pPr>
    </w:p>
    <w:p w14:paraId="47820F7E" w14:textId="77777777" w:rsidR="00F72FFE" w:rsidRPr="00E80015" w:rsidRDefault="00F72FFE" w:rsidP="00F72FFE">
      <w:pPr>
        <w:rPr>
          <w:rFonts w:ascii="Times New Roman" w:hAnsi="Times New Roman" w:cs="Times New Roman"/>
          <w:sz w:val="24"/>
          <w:szCs w:val="24"/>
        </w:rPr>
      </w:pPr>
    </w:p>
    <w:p w14:paraId="044EA1BF" w14:textId="3492D287" w:rsidR="00F72FFE" w:rsidRPr="00F72FFE" w:rsidRDefault="00F72FFE" w:rsidP="00F72FFE">
      <w:pPr>
        <w:rPr>
          <w:rFonts w:ascii="Times New Roman" w:hAnsi="Times New Roman" w:cs="Times New Roman"/>
          <w:sz w:val="24"/>
          <w:szCs w:val="24"/>
        </w:rPr>
      </w:pPr>
      <w:r w:rsidRPr="00E80015">
        <w:rPr>
          <w:rFonts w:ascii="Times New Roman" w:hAnsi="Times New Roman" w:cs="Times New Roman"/>
          <w:sz w:val="24"/>
          <w:szCs w:val="24"/>
        </w:rPr>
        <w:t>_______________________</w:t>
      </w:r>
      <w:r w:rsidRPr="00E80015">
        <w:rPr>
          <w:rFonts w:ascii="Times New Roman" w:hAnsi="Times New Roman" w:cs="Times New Roman"/>
          <w:sz w:val="24"/>
          <w:szCs w:val="24"/>
        </w:rPr>
        <w:tab/>
      </w:r>
      <w:r w:rsidRPr="00E80015">
        <w:rPr>
          <w:rFonts w:ascii="Times New Roman" w:hAnsi="Times New Roman" w:cs="Times New Roman"/>
          <w:sz w:val="24"/>
          <w:szCs w:val="24"/>
        </w:rPr>
        <w:tab/>
        <w:t>M.P.</w:t>
      </w:r>
      <w:r w:rsidRPr="00E80015">
        <w:rPr>
          <w:rFonts w:ascii="Times New Roman" w:hAnsi="Times New Roman" w:cs="Times New Roman"/>
          <w:sz w:val="24"/>
          <w:szCs w:val="24"/>
        </w:rPr>
        <w:tab/>
      </w:r>
      <w:r w:rsidRPr="00E80015">
        <w:rPr>
          <w:rFonts w:ascii="Times New Roman" w:hAnsi="Times New Roman" w:cs="Times New Roman"/>
          <w:sz w:val="24"/>
          <w:szCs w:val="24"/>
        </w:rPr>
        <w:tab/>
        <w:t xml:space="preserve">_________________________________ </w:t>
      </w:r>
    </w:p>
    <w:p w14:paraId="579FBE1A" w14:textId="77777777" w:rsidR="00F72FFE" w:rsidRDefault="00F72FFE" w:rsidP="00F72FFE">
      <w:pPr>
        <w:autoSpaceDE w:val="0"/>
        <w:autoSpaceDN w:val="0"/>
        <w:adjustRightInd w:val="0"/>
        <w:spacing w:after="120"/>
        <w:ind w:right="380"/>
        <w:jc w:val="right"/>
        <w:rPr>
          <w:rFonts w:ascii="Times New Roman" w:hAnsi="Times New Roman" w:cs="Times New Roman"/>
          <w:b/>
          <w:i/>
        </w:rPr>
      </w:pPr>
      <w:r w:rsidRPr="00E67AC7">
        <w:rPr>
          <w:rFonts w:ascii="Times New Roman" w:hAnsi="Times New Roman" w:cs="Times New Roman"/>
          <w:b/>
          <w:iCs/>
        </w:rPr>
        <w:lastRenderedPageBreak/>
        <w:t>PRILOG 5</w:t>
      </w:r>
      <w:r>
        <w:rPr>
          <w:rFonts w:ascii="Times New Roman" w:hAnsi="Times New Roman" w:cs="Times New Roman"/>
          <w:b/>
          <w:i/>
        </w:rPr>
        <w:t xml:space="preserve"> </w:t>
      </w:r>
    </w:p>
    <w:p w14:paraId="264CE19C" w14:textId="77777777" w:rsidR="00F72FFE" w:rsidRDefault="00F72FFE" w:rsidP="00F72FFE">
      <w:pPr>
        <w:autoSpaceDE w:val="0"/>
        <w:autoSpaceDN w:val="0"/>
        <w:adjustRightInd w:val="0"/>
        <w:spacing w:after="120"/>
        <w:ind w:right="380"/>
        <w:jc w:val="right"/>
        <w:rPr>
          <w:rFonts w:ascii="Times New Roman" w:hAnsi="Times New Roman" w:cs="Times New Roman"/>
          <w:b/>
          <w:i/>
        </w:rPr>
      </w:pPr>
      <w:r w:rsidRPr="003F5EA4">
        <w:rPr>
          <w:rFonts w:ascii="Times New Roman" w:hAnsi="Times New Roman" w:cs="Times New Roman"/>
          <w:b/>
          <w:i/>
        </w:rPr>
        <w:t>Obrazac Kriterij za odabir ponude – specifično iskustvo stručnjaka</w:t>
      </w:r>
    </w:p>
    <w:p w14:paraId="6E77E24E" w14:textId="77777777" w:rsidR="00F72FFE" w:rsidRPr="003F5EA4" w:rsidRDefault="00F72FFE" w:rsidP="00F72FFE">
      <w:pPr>
        <w:autoSpaceDE w:val="0"/>
        <w:autoSpaceDN w:val="0"/>
        <w:adjustRightInd w:val="0"/>
        <w:spacing w:after="120"/>
        <w:ind w:right="380"/>
        <w:jc w:val="right"/>
        <w:rPr>
          <w:rFonts w:ascii="Times New Roman" w:hAnsi="Times New Roman" w:cs="Times New Roman"/>
          <w:b/>
          <w:i/>
        </w:rPr>
      </w:pPr>
    </w:p>
    <w:p w14:paraId="0831B2DD" w14:textId="77777777" w:rsidR="00F72FFE" w:rsidRPr="003F5EA4" w:rsidRDefault="00F72FFE" w:rsidP="00F72FFE">
      <w:pPr>
        <w:autoSpaceDE w:val="0"/>
        <w:autoSpaceDN w:val="0"/>
        <w:adjustRightInd w:val="0"/>
        <w:spacing w:after="120"/>
        <w:ind w:right="380"/>
        <w:jc w:val="center"/>
        <w:rPr>
          <w:rFonts w:ascii="Times New Roman" w:hAnsi="Times New Roman" w:cs="Times New Roman"/>
          <w:b/>
          <w:i/>
        </w:rPr>
      </w:pPr>
    </w:p>
    <w:p w14:paraId="75A78ABE" w14:textId="77777777" w:rsidR="00F72FFE" w:rsidRPr="003F5EA4" w:rsidRDefault="00F72FFE" w:rsidP="00F72FFE">
      <w:pPr>
        <w:autoSpaceDE w:val="0"/>
        <w:autoSpaceDN w:val="0"/>
        <w:adjustRightInd w:val="0"/>
        <w:spacing w:after="120"/>
        <w:ind w:right="380"/>
        <w:jc w:val="center"/>
        <w:rPr>
          <w:rFonts w:ascii="Times New Roman" w:hAnsi="Times New Roman" w:cs="Times New Roman"/>
          <w:b/>
          <w:i/>
        </w:rPr>
      </w:pPr>
      <w:bookmarkStart w:id="4" w:name="_Hlk30513545"/>
      <w:r w:rsidRPr="003F5EA4">
        <w:rPr>
          <w:rFonts w:ascii="Times New Roman" w:hAnsi="Times New Roman" w:cs="Times New Roman"/>
          <w:b/>
          <w:i/>
        </w:rPr>
        <w:t>STRUČNJAK  – OVLAŠTENI ARHITEKT ILI OVLAŠTENI INŽENJER GRAĐEVINARSTVA</w:t>
      </w:r>
      <w:bookmarkEnd w:id="4"/>
    </w:p>
    <w:p w14:paraId="37829FA6" w14:textId="77777777" w:rsidR="00F72FFE" w:rsidRPr="003F5EA4" w:rsidRDefault="00F72FFE" w:rsidP="00F72FFE">
      <w:pPr>
        <w:autoSpaceDE w:val="0"/>
        <w:autoSpaceDN w:val="0"/>
        <w:adjustRightInd w:val="0"/>
        <w:spacing w:after="120"/>
        <w:ind w:right="380"/>
        <w:jc w:val="right"/>
        <w:rPr>
          <w:rFonts w:ascii="Times New Roman" w:hAnsi="Times New Roman" w:cs="Times New Roman"/>
        </w:rPr>
      </w:pPr>
    </w:p>
    <w:p w14:paraId="29336A43" w14:textId="77777777" w:rsidR="00F72FFE" w:rsidRPr="003F5EA4" w:rsidRDefault="00F72FFE" w:rsidP="00F72FFE">
      <w:pPr>
        <w:autoSpaceDE w:val="0"/>
        <w:autoSpaceDN w:val="0"/>
        <w:adjustRightInd w:val="0"/>
        <w:spacing w:after="120"/>
        <w:ind w:right="380"/>
        <w:jc w:val="right"/>
        <w:rPr>
          <w:rFonts w:ascii="Times New Roman" w:hAnsi="Times New Roman" w:cs="Times New Roman"/>
        </w:rPr>
      </w:pPr>
    </w:p>
    <w:p w14:paraId="348066B4" w14:textId="77777777" w:rsidR="00F72FFE" w:rsidRPr="003F5EA4" w:rsidRDefault="00F72FFE" w:rsidP="00F72FFE">
      <w:pPr>
        <w:autoSpaceDE w:val="0"/>
        <w:autoSpaceDN w:val="0"/>
        <w:adjustRightInd w:val="0"/>
        <w:spacing w:after="120"/>
        <w:ind w:right="380"/>
        <w:jc w:val="right"/>
        <w:rPr>
          <w:rFonts w:ascii="Times New Roman" w:hAnsi="Times New Roman" w:cs="Times New Roman"/>
        </w:rPr>
      </w:pPr>
      <w:r w:rsidRPr="003F5EA4">
        <w:rPr>
          <w:rFonts w:ascii="Times New Roman" w:hAnsi="Times New Roman" w:cs="Times New Roman"/>
        </w:rPr>
        <w:t xml:space="preserve">Obrazac </w:t>
      </w:r>
      <w:r w:rsidRPr="003F5EA4">
        <w:rPr>
          <w:rFonts w:ascii="Times New Roman" w:hAnsi="Times New Roman" w:cs="Times New Roman"/>
          <w:b/>
          <w:bCs/>
        </w:rPr>
        <w:t>Kriterij za odabir ponude (</w:t>
      </w:r>
      <w:r w:rsidRPr="003F5EA4">
        <w:rPr>
          <w:rFonts w:ascii="Times New Roman" w:hAnsi="Times New Roman" w:cs="Times New Roman"/>
          <w:b/>
        </w:rPr>
        <w:t>Specifično iskustvo nominiranog stručnjaka)</w:t>
      </w:r>
      <w:r w:rsidRPr="003F5EA4">
        <w:rPr>
          <w:rFonts w:ascii="Times New Roman" w:hAnsi="Times New Roman" w:cs="Times New Roman"/>
        </w:rPr>
        <w:t xml:space="preserve"> </w:t>
      </w:r>
    </w:p>
    <w:p w14:paraId="3CF0E37A" w14:textId="77777777" w:rsidR="00F72FFE" w:rsidRDefault="00F72FFE" w:rsidP="00F72FFE">
      <w:pPr>
        <w:autoSpaceDE w:val="0"/>
        <w:autoSpaceDN w:val="0"/>
        <w:adjustRightInd w:val="0"/>
        <w:spacing w:after="120"/>
        <w:ind w:right="380"/>
        <w:jc w:val="right"/>
        <w:rPr>
          <w:rFonts w:ascii="Times New Roman" w:hAnsi="Times New Roman" w:cs="Times New Roman"/>
        </w:rPr>
      </w:pPr>
      <w:r w:rsidRPr="003F5EA4">
        <w:rPr>
          <w:rFonts w:ascii="Times New Roman" w:hAnsi="Times New Roman" w:cs="Times New Roman"/>
        </w:rPr>
        <w:t xml:space="preserve">Ime i prezime nominiranog stručnjaka –nadzornog inženjera: </w:t>
      </w:r>
    </w:p>
    <w:p w14:paraId="0053A23B" w14:textId="77777777" w:rsidR="00F72FFE" w:rsidRDefault="00F72FFE" w:rsidP="00F72FFE">
      <w:pPr>
        <w:autoSpaceDE w:val="0"/>
        <w:autoSpaceDN w:val="0"/>
        <w:adjustRightInd w:val="0"/>
        <w:spacing w:after="120"/>
        <w:ind w:right="380"/>
        <w:rPr>
          <w:rFonts w:ascii="Times New Roman" w:hAnsi="Times New Roman" w:cs="Times New Roman"/>
        </w:rPr>
      </w:pPr>
    </w:p>
    <w:p w14:paraId="23835BEC" w14:textId="77777777" w:rsidR="00F72FFE" w:rsidRDefault="00F72FFE" w:rsidP="00F72FFE">
      <w:pPr>
        <w:autoSpaceDE w:val="0"/>
        <w:autoSpaceDN w:val="0"/>
        <w:adjustRightInd w:val="0"/>
        <w:spacing w:after="120"/>
        <w:ind w:right="380"/>
        <w:jc w:val="right"/>
        <w:rPr>
          <w:rFonts w:ascii="Times New Roman" w:hAnsi="Times New Roman" w:cs="Times New Roman"/>
        </w:rPr>
      </w:pPr>
    </w:p>
    <w:p w14:paraId="016A1FD7" w14:textId="77777777" w:rsidR="00F72FFE" w:rsidRPr="003F5EA4" w:rsidRDefault="00F72FFE" w:rsidP="00F72FFE">
      <w:pPr>
        <w:autoSpaceDE w:val="0"/>
        <w:autoSpaceDN w:val="0"/>
        <w:adjustRightInd w:val="0"/>
        <w:spacing w:after="120"/>
        <w:ind w:right="380"/>
        <w:jc w:val="right"/>
        <w:rPr>
          <w:rFonts w:ascii="Times New Roman" w:hAnsi="Times New Roman" w:cs="Times New Roman"/>
        </w:rPr>
      </w:pPr>
      <w:r w:rsidRPr="003F5EA4">
        <w:rPr>
          <w:rFonts w:ascii="Times New Roman" w:hAnsi="Times New Roman" w:cs="Times New Roman"/>
        </w:rPr>
        <w:t xml:space="preserve">____________________________________ </w:t>
      </w:r>
    </w:p>
    <w:p w14:paraId="5F543852" w14:textId="77777777" w:rsidR="00F72FFE" w:rsidRDefault="00F72FFE" w:rsidP="00F72FFE">
      <w:pPr>
        <w:autoSpaceDE w:val="0"/>
        <w:autoSpaceDN w:val="0"/>
        <w:adjustRightInd w:val="0"/>
        <w:spacing w:after="120"/>
        <w:ind w:right="380"/>
        <w:jc w:val="right"/>
        <w:rPr>
          <w:rFonts w:ascii="Times New Roman" w:hAnsi="Times New Roman" w:cs="Times New Roman"/>
        </w:rPr>
      </w:pPr>
    </w:p>
    <w:p w14:paraId="3D018AFD" w14:textId="77777777" w:rsidR="00F72FFE" w:rsidRPr="003F5EA4" w:rsidRDefault="00F72FFE" w:rsidP="00F72FFE">
      <w:pPr>
        <w:autoSpaceDE w:val="0"/>
        <w:autoSpaceDN w:val="0"/>
        <w:adjustRightInd w:val="0"/>
        <w:spacing w:after="120"/>
        <w:ind w:right="380"/>
        <w:jc w:val="right"/>
        <w:rPr>
          <w:rFonts w:ascii="Times New Roman" w:hAnsi="Times New Roman" w:cs="Times New Roman"/>
        </w:rPr>
      </w:pPr>
    </w:p>
    <w:tbl>
      <w:tblPr>
        <w:tblStyle w:val="Reetkatablice"/>
        <w:tblW w:w="0" w:type="auto"/>
        <w:tblLook w:val="04A0" w:firstRow="1" w:lastRow="0" w:firstColumn="1" w:lastColumn="0" w:noHBand="0" w:noVBand="1"/>
      </w:tblPr>
      <w:tblGrid>
        <w:gridCol w:w="4673"/>
        <w:gridCol w:w="4105"/>
      </w:tblGrid>
      <w:tr w:rsidR="00F72FFE" w:rsidRPr="003F5EA4" w14:paraId="2B5349AE" w14:textId="77777777" w:rsidTr="001E09AC">
        <w:tc>
          <w:tcPr>
            <w:tcW w:w="4673" w:type="dxa"/>
            <w:tcBorders>
              <w:top w:val="single" w:sz="4" w:space="0" w:color="auto"/>
              <w:left w:val="single" w:sz="4" w:space="0" w:color="auto"/>
              <w:bottom w:val="single" w:sz="4" w:space="0" w:color="auto"/>
              <w:right w:val="single" w:sz="4" w:space="0" w:color="auto"/>
            </w:tcBorders>
          </w:tcPr>
          <w:p w14:paraId="7F3DF21C" w14:textId="77777777" w:rsidR="00F72FFE" w:rsidRPr="003F5EA4" w:rsidRDefault="00F72FFE" w:rsidP="001E09AC">
            <w:pPr>
              <w:autoSpaceDE w:val="0"/>
              <w:autoSpaceDN w:val="0"/>
              <w:adjustRightInd w:val="0"/>
              <w:spacing w:after="120"/>
              <w:ind w:right="380"/>
              <w:rPr>
                <w:rFonts w:ascii="Times New Roman" w:hAnsi="Times New Roman" w:cs="Times New Roman"/>
              </w:rPr>
            </w:pPr>
            <w:r w:rsidRPr="003F5EA4">
              <w:rPr>
                <w:rFonts w:ascii="Times New Roman" w:hAnsi="Times New Roman" w:cs="Times New Roman"/>
              </w:rPr>
              <w:t>1) naziv i adresa naručitelja (investitora)</w:t>
            </w:r>
          </w:p>
          <w:p w14:paraId="067E1316" w14:textId="77777777" w:rsidR="00F72FFE" w:rsidRPr="003F5EA4" w:rsidRDefault="00F72FFE" w:rsidP="001E09AC">
            <w:pPr>
              <w:autoSpaceDE w:val="0"/>
              <w:autoSpaceDN w:val="0"/>
              <w:adjustRightInd w:val="0"/>
              <w:spacing w:after="120"/>
              <w:ind w:right="380"/>
              <w:jc w:val="right"/>
              <w:rPr>
                <w:rFonts w:ascii="Times New Roman" w:hAnsi="Times New Roman" w:cs="Times New Roman"/>
              </w:rPr>
            </w:pPr>
          </w:p>
        </w:tc>
        <w:tc>
          <w:tcPr>
            <w:tcW w:w="4105" w:type="dxa"/>
            <w:tcBorders>
              <w:top w:val="single" w:sz="4" w:space="0" w:color="auto"/>
              <w:left w:val="single" w:sz="4" w:space="0" w:color="auto"/>
              <w:bottom w:val="single" w:sz="4" w:space="0" w:color="auto"/>
              <w:right w:val="single" w:sz="4" w:space="0" w:color="auto"/>
            </w:tcBorders>
          </w:tcPr>
          <w:p w14:paraId="2DAEF0A9" w14:textId="77777777" w:rsidR="00F72FFE" w:rsidRPr="003F5EA4" w:rsidRDefault="00F72FFE" w:rsidP="001E09AC">
            <w:pPr>
              <w:autoSpaceDE w:val="0"/>
              <w:autoSpaceDN w:val="0"/>
              <w:adjustRightInd w:val="0"/>
              <w:spacing w:after="120"/>
              <w:ind w:right="380"/>
              <w:jc w:val="right"/>
              <w:rPr>
                <w:rFonts w:ascii="Times New Roman" w:hAnsi="Times New Roman" w:cs="Times New Roman"/>
              </w:rPr>
            </w:pPr>
          </w:p>
        </w:tc>
      </w:tr>
      <w:tr w:rsidR="00F72FFE" w:rsidRPr="003F5EA4" w14:paraId="2D6AFD60" w14:textId="77777777" w:rsidTr="001E09AC">
        <w:tc>
          <w:tcPr>
            <w:tcW w:w="4673" w:type="dxa"/>
            <w:tcBorders>
              <w:top w:val="single" w:sz="4" w:space="0" w:color="auto"/>
              <w:left w:val="single" w:sz="4" w:space="0" w:color="auto"/>
              <w:bottom w:val="single" w:sz="4" w:space="0" w:color="auto"/>
              <w:right w:val="single" w:sz="4" w:space="0" w:color="auto"/>
            </w:tcBorders>
          </w:tcPr>
          <w:p w14:paraId="353E5A39" w14:textId="77777777" w:rsidR="00F72FFE" w:rsidRPr="003F5EA4" w:rsidRDefault="00F72FFE" w:rsidP="001E09AC">
            <w:pPr>
              <w:autoSpaceDE w:val="0"/>
              <w:autoSpaceDN w:val="0"/>
              <w:adjustRightInd w:val="0"/>
              <w:spacing w:after="120"/>
              <w:ind w:right="380"/>
              <w:rPr>
                <w:rFonts w:ascii="Times New Roman" w:hAnsi="Times New Roman" w:cs="Times New Roman"/>
              </w:rPr>
            </w:pPr>
            <w:r w:rsidRPr="003F5EA4">
              <w:rPr>
                <w:rFonts w:ascii="Times New Roman" w:hAnsi="Times New Roman" w:cs="Times New Roman"/>
              </w:rPr>
              <w:t>2) naziv i adresa izvršitelja (pružatelja usluge)</w:t>
            </w:r>
          </w:p>
          <w:p w14:paraId="34181785" w14:textId="77777777" w:rsidR="00F72FFE" w:rsidRPr="003F5EA4" w:rsidRDefault="00F72FFE" w:rsidP="001E09AC">
            <w:pPr>
              <w:autoSpaceDE w:val="0"/>
              <w:autoSpaceDN w:val="0"/>
              <w:adjustRightInd w:val="0"/>
              <w:spacing w:after="120"/>
              <w:ind w:right="380"/>
              <w:jc w:val="right"/>
              <w:rPr>
                <w:rFonts w:ascii="Times New Roman" w:hAnsi="Times New Roman" w:cs="Times New Roman"/>
              </w:rPr>
            </w:pPr>
          </w:p>
        </w:tc>
        <w:tc>
          <w:tcPr>
            <w:tcW w:w="4105" w:type="dxa"/>
            <w:tcBorders>
              <w:top w:val="single" w:sz="4" w:space="0" w:color="auto"/>
              <w:left w:val="single" w:sz="4" w:space="0" w:color="auto"/>
              <w:bottom w:val="single" w:sz="4" w:space="0" w:color="auto"/>
              <w:right w:val="single" w:sz="4" w:space="0" w:color="auto"/>
            </w:tcBorders>
          </w:tcPr>
          <w:p w14:paraId="1B4B28DA" w14:textId="77777777" w:rsidR="00F72FFE" w:rsidRPr="003F5EA4" w:rsidRDefault="00F72FFE" w:rsidP="001E09AC">
            <w:pPr>
              <w:autoSpaceDE w:val="0"/>
              <w:autoSpaceDN w:val="0"/>
              <w:adjustRightInd w:val="0"/>
              <w:spacing w:after="120"/>
              <w:ind w:right="380"/>
              <w:jc w:val="right"/>
              <w:rPr>
                <w:rFonts w:ascii="Times New Roman" w:hAnsi="Times New Roman" w:cs="Times New Roman"/>
              </w:rPr>
            </w:pPr>
          </w:p>
        </w:tc>
      </w:tr>
      <w:tr w:rsidR="00F72FFE" w:rsidRPr="003F5EA4" w14:paraId="5B48BDED" w14:textId="77777777" w:rsidTr="001E09AC">
        <w:tc>
          <w:tcPr>
            <w:tcW w:w="4673" w:type="dxa"/>
            <w:tcBorders>
              <w:top w:val="single" w:sz="4" w:space="0" w:color="auto"/>
              <w:left w:val="single" w:sz="4" w:space="0" w:color="auto"/>
              <w:bottom w:val="single" w:sz="4" w:space="0" w:color="auto"/>
              <w:right w:val="single" w:sz="4" w:space="0" w:color="auto"/>
            </w:tcBorders>
          </w:tcPr>
          <w:p w14:paraId="7C871EF8" w14:textId="77777777" w:rsidR="00F72FFE" w:rsidRDefault="00F72FFE" w:rsidP="001E09AC">
            <w:pPr>
              <w:autoSpaceDE w:val="0"/>
              <w:autoSpaceDN w:val="0"/>
              <w:adjustRightInd w:val="0"/>
              <w:spacing w:after="120"/>
              <w:ind w:right="380"/>
              <w:rPr>
                <w:rFonts w:ascii="Times New Roman" w:hAnsi="Times New Roman" w:cs="Times New Roman"/>
              </w:rPr>
            </w:pPr>
            <w:r>
              <w:rPr>
                <w:rFonts w:ascii="Times New Roman" w:hAnsi="Times New Roman" w:cs="Times New Roman"/>
              </w:rPr>
              <w:t>3</w:t>
            </w:r>
            <w:r w:rsidRPr="003F5EA4">
              <w:rPr>
                <w:rFonts w:ascii="Times New Roman" w:hAnsi="Times New Roman" w:cs="Times New Roman"/>
              </w:rPr>
              <w:t xml:space="preserve">) </w:t>
            </w:r>
            <w:r>
              <w:rPr>
                <w:rFonts w:ascii="Times New Roman" w:hAnsi="Times New Roman" w:cs="Times New Roman"/>
              </w:rPr>
              <w:t xml:space="preserve">detaljan opis pružene </w:t>
            </w:r>
            <w:r w:rsidRPr="003F5EA4">
              <w:rPr>
                <w:rFonts w:ascii="Times New Roman" w:hAnsi="Times New Roman" w:cs="Times New Roman"/>
              </w:rPr>
              <w:t>usluge</w:t>
            </w:r>
          </w:p>
          <w:p w14:paraId="66BBFACA" w14:textId="77777777" w:rsidR="00F72FFE" w:rsidRPr="003F5EA4" w:rsidRDefault="00F72FFE" w:rsidP="001E09AC">
            <w:pPr>
              <w:autoSpaceDE w:val="0"/>
              <w:autoSpaceDN w:val="0"/>
              <w:adjustRightInd w:val="0"/>
              <w:spacing w:after="120"/>
              <w:ind w:right="380"/>
              <w:rPr>
                <w:rFonts w:ascii="Times New Roman" w:hAnsi="Times New Roman" w:cs="Times New Roman"/>
              </w:rPr>
            </w:pPr>
          </w:p>
        </w:tc>
        <w:tc>
          <w:tcPr>
            <w:tcW w:w="4105" w:type="dxa"/>
            <w:tcBorders>
              <w:top w:val="single" w:sz="4" w:space="0" w:color="auto"/>
              <w:left w:val="single" w:sz="4" w:space="0" w:color="auto"/>
              <w:bottom w:val="single" w:sz="4" w:space="0" w:color="auto"/>
              <w:right w:val="single" w:sz="4" w:space="0" w:color="auto"/>
            </w:tcBorders>
          </w:tcPr>
          <w:p w14:paraId="54910A66" w14:textId="77777777" w:rsidR="00F72FFE" w:rsidRPr="003F5EA4" w:rsidRDefault="00F72FFE" w:rsidP="001E09AC">
            <w:pPr>
              <w:autoSpaceDE w:val="0"/>
              <w:autoSpaceDN w:val="0"/>
              <w:adjustRightInd w:val="0"/>
              <w:spacing w:after="120"/>
              <w:ind w:right="380"/>
              <w:jc w:val="right"/>
              <w:rPr>
                <w:rFonts w:ascii="Times New Roman" w:hAnsi="Times New Roman" w:cs="Times New Roman"/>
              </w:rPr>
            </w:pPr>
          </w:p>
        </w:tc>
      </w:tr>
      <w:tr w:rsidR="00F72FFE" w:rsidRPr="003F5EA4" w14:paraId="0CA6F357" w14:textId="77777777" w:rsidTr="001E09AC">
        <w:tc>
          <w:tcPr>
            <w:tcW w:w="4673" w:type="dxa"/>
            <w:tcBorders>
              <w:top w:val="single" w:sz="4" w:space="0" w:color="auto"/>
              <w:left w:val="single" w:sz="4" w:space="0" w:color="auto"/>
              <w:bottom w:val="single" w:sz="4" w:space="0" w:color="auto"/>
              <w:right w:val="single" w:sz="4" w:space="0" w:color="auto"/>
            </w:tcBorders>
          </w:tcPr>
          <w:p w14:paraId="10AB02E5" w14:textId="77777777" w:rsidR="00F72FFE" w:rsidRPr="003F5EA4" w:rsidRDefault="00F72FFE" w:rsidP="001E09AC">
            <w:pPr>
              <w:autoSpaceDE w:val="0"/>
              <w:autoSpaceDN w:val="0"/>
              <w:adjustRightInd w:val="0"/>
              <w:spacing w:after="120"/>
              <w:ind w:right="380"/>
              <w:rPr>
                <w:rFonts w:ascii="Times New Roman" w:hAnsi="Times New Roman" w:cs="Times New Roman"/>
              </w:rPr>
            </w:pPr>
            <w:r>
              <w:rPr>
                <w:rFonts w:ascii="Times New Roman" w:hAnsi="Times New Roman" w:cs="Times New Roman"/>
              </w:rPr>
              <w:t>4</w:t>
            </w:r>
            <w:r w:rsidRPr="003F5EA4">
              <w:rPr>
                <w:rFonts w:ascii="Times New Roman" w:hAnsi="Times New Roman" w:cs="Times New Roman"/>
              </w:rPr>
              <w:t>) kontakt podaci osobe kod naručitelja/investitora kod koje se mogu provjeriti podaci</w:t>
            </w:r>
          </w:p>
          <w:p w14:paraId="0B9ABDD9" w14:textId="77777777" w:rsidR="00F72FFE" w:rsidRPr="003F5EA4" w:rsidRDefault="00F72FFE" w:rsidP="001E09AC">
            <w:pPr>
              <w:autoSpaceDE w:val="0"/>
              <w:autoSpaceDN w:val="0"/>
              <w:adjustRightInd w:val="0"/>
              <w:spacing w:after="120"/>
              <w:ind w:right="380"/>
              <w:jc w:val="right"/>
              <w:rPr>
                <w:rFonts w:ascii="Times New Roman" w:hAnsi="Times New Roman" w:cs="Times New Roman"/>
              </w:rPr>
            </w:pPr>
          </w:p>
        </w:tc>
        <w:tc>
          <w:tcPr>
            <w:tcW w:w="4105" w:type="dxa"/>
            <w:tcBorders>
              <w:top w:val="single" w:sz="4" w:space="0" w:color="auto"/>
              <w:left w:val="single" w:sz="4" w:space="0" w:color="auto"/>
              <w:bottom w:val="single" w:sz="4" w:space="0" w:color="auto"/>
              <w:right w:val="single" w:sz="4" w:space="0" w:color="auto"/>
            </w:tcBorders>
          </w:tcPr>
          <w:p w14:paraId="4A71D937" w14:textId="77777777" w:rsidR="00F72FFE" w:rsidRPr="003F5EA4" w:rsidRDefault="00F72FFE" w:rsidP="001E09AC">
            <w:pPr>
              <w:autoSpaceDE w:val="0"/>
              <w:autoSpaceDN w:val="0"/>
              <w:adjustRightInd w:val="0"/>
              <w:spacing w:after="120"/>
              <w:ind w:right="380"/>
              <w:jc w:val="right"/>
              <w:rPr>
                <w:rFonts w:ascii="Times New Roman" w:hAnsi="Times New Roman" w:cs="Times New Roman"/>
              </w:rPr>
            </w:pPr>
          </w:p>
        </w:tc>
      </w:tr>
    </w:tbl>
    <w:p w14:paraId="7BD21AB5" w14:textId="77777777" w:rsidR="00F72FFE" w:rsidRPr="003F5EA4" w:rsidRDefault="00F72FFE" w:rsidP="00F72FFE">
      <w:pPr>
        <w:autoSpaceDE w:val="0"/>
        <w:autoSpaceDN w:val="0"/>
        <w:adjustRightInd w:val="0"/>
        <w:spacing w:after="120"/>
        <w:ind w:right="380"/>
        <w:rPr>
          <w:rFonts w:ascii="Times New Roman" w:hAnsi="Times New Roman" w:cs="Times New Roman"/>
        </w:rPr>
      </w:pPr>
    </w:p>
    <w:p w14:paraId="4657843F" w14:textId="77777777" w:rsidR="00F72FFE" w:rsidRPr="003F5EA4" w:rsidRDefault="00F72FFE" w:rsidP="00F72FFE">
      <w:pPr>
        <w:autoSpaceDE w:val="0"/>
        <w:autoSpaceDN w:val="0"/>
        <w:adjustRightInd w:val="0"/>
        <w:spacing w:after="120"/>
        <w:ind w:right="380"/>
        <w:rPr>
          <w:rFonts w:ascii="Times New Roman" w:hAnsi="Times New Roman" w:cs="Times New Roman"/>
        </w:rPr>
      </w:pPr>
      <w:r w:rsidRPr="003F5EA4">
        <w:rPr>
          <w:rFonts w:ascii="Times New Roman" w:hAnsi="Times New Roman" w:cs="Times New Roman"/>
        </w:rPr>
        <w:t>Tablica se može kopirati onoliko puta koliko je potrebno, ovisno o broju</w:t>
      </w:r>
      <w:r>
        <w:rPr>
          <w:rFonts w:ascii="Times New Roman" w:hAnsi="Times New Roman" w:cs="Times New Roman"/>
        </w:rPr>
        <w:t xml:space="preserve"> projekata</w:t>
      </w:r>
      <w:r w:rsidRPr="003F5EA4">
        <w:rPr>
          <w:rFonts w:ascii="Times New Roman" w:hAnsi="Times New Roman" w:cs="Times New Roman"/>
        </w:rPr>
        <w:t xml:space="preserve"> na kojima je predloženi stručnjak sudjelovao u svojstvu nadzornog inženjera nad radovima građenja.</w:t>
      </w:r>
    </w:p>
    <w:p w14:paraId="26792D58" w14:textId="77777777" w:rsidR="00F72FFE" w:rsidRPr="003F5EA4" w:rsidRDefault="00F72FFE" w:rsidP="00F72FFE">
      <w:pPr>
        <w:autoSpaceDE w:val="0"/>
        <w:autoSpaceDN w:val="0"/>
        <w:adjustRightInd w:val="0"/>
        <w:spacing w:after="120"/>
        <w:ind w:right="380"/>
        <w:rPr>
          <w:rFonts w:ascii="Times New Roman" w:hAnsi="Times New Roman" w:cs="Times New Roman"/>
        </w:rPr>
      </w:pPr>
    </w:p>
    <w:p w14:paraId="11CD5540" w14:textId="77777777" w:rsidR="00F72FFE" w:rsidRPr="00E67AC7" w:rsidRDefault="00F72FFE" w:rsidP="00F72FFE">
      <w:pPr>
        <w:autoSpaceDE w:val="0"/>
        <w:autoSpaceDN w:val="0"/>
        <w:adjustRightInd w:val="0"/>
        <w:spacing w:after="120"/>
        <w:ind w:right="380"/>
        <w:rPr>
          <w:rFonts w:ascii="Times New Roman" w:hAnsi="Times New Roman" w:cs="Times New Roman"/>
          <w:u w:val="single"/>
        </w:rPr>
      </w:pPr>
      <w:r w:rsidRPr="00E67AC7">
        <w:rPr>
          <w:rFonts w:ascii="Times New Roman" w:hAnsi="Times New Roman" w:cs="Times New Roman"/>
          <w:u w:val="single"/>
        </w:rPr>
        <w:t>Ponuditelj tražene podatke može dostaviti u vlastitom formatu, pod uvjetom da uključi SVE informacije tražene od točke 1) – 4).</w:t>
      </w:r>
    </w:p>
    <w:p w14:paraId="0D4C2848" w14:textId="77777777" w:rsidR="00F72FFE" w:rsidRPr="003F5EA4" w:rsidRDefault="00F72FFE" w:rsidP="00F72FFE">
      <w:pPr>
        <w:autoSpaceDE w:val="0"/>
        <w:autoSpaceDN w:val="0"/>
        <w:adjustRightInd w:val="0"/>
        <w:spacing w:after="120"/>
        <w:ind w:right="380"/>
        <w:rPr>
          <w:rFonts w:ascii="Times New Roman" w:hAnsi="Times New Roman" w:cs="Times New Roman"/>
        </w:rPr>
      </w:pPr>
    </w:p>
    <w:p w14:paraId="3DB21631" w14:textId="77777777" w:rsidR="00F72FFE" w:rsidRPr="00E80015" w:rsidRDefault="00F72FFE" w:rsidP="00F72FFE">
      <w:pPr>
        <w:rPr>
          <w:rFonts w:ascii="Times New Roman" w:hAnsi="Times New Roman"/>
          <w:bCs/>
          <w:sz w:val="24"/>
          <w:szCs w:val="24"/>
        </w:rPr>
      </w:pPr>
    </w:p>
    <w:p w14:paraId="5A4F791C" w14:textId="77777777" w:rsidR="00FE46DB" w:rsidRDefault="00FE46DB"/>
    <w:sectPr w:rsidR="00FE46DB" w:rsidSect="00D310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F3BF" w14:textId="77777777" w:rsidR="00FB6496" w:rsidRDefault="00FB6496" w:rsidP="00F72FFE">
      <w:pPr>
        <w:spacing w:after="0" w:line="240" w:lineRule="auto"/>
      </w:pPr>
      <w:r>
        <w:separator/>
      </w:r>
    </w:p>
  </w:endnote>
  <w:endnote w:type="continuationSeparator" w:id="0">
    <w:p w14:paraId="63657AE9" w14:textId="77777777" w:rsidR="00FB6496" w:rsidRDefault="00FB6496" w:rsidP="00F7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B04E" w14:textId="77777777" w:rsidR="00FB6496" w:rsidRDefault="00FB6496" w:rsidP="00F72FFE">
      <w:pPr>
        <w:spacing w:after="0" w:line="240" w:lineRule="auto"/>
      </w:pPr>
      <w:r>
        <w:separator/>
      </w:r>
    </w:p>
  </w:footnote>
  <w:footnote w:type="continuationSeparator" w:id="0">
    <w:p w14:paraId="20CB16C9" w14:textId="77777777" w:rsidR="00FB6496" w:rsidRDefault="00FB6496" w:rsidP="00F72FFE">
      <w:pPr>
        <w:spacing w:after="0" w:line="240" w:lineRule="auto"/>
      </w:pPr>
      <w:r>
        <w:continuationSeparator/>
      </w:r>
    </w:p>
  </w:footnote>
  <w:footnote w:id="1">
    <w:p w14:paraId="740A2CF1" w14:textId="77777777" w:rsidR="00F72FFE" w:rsidRPr="00E80015" w:rsidRDefault="00F72FFE" w:rsidP="00F72FFE">
      <w:pPr>
        <w:pStyle w:val="Tekstfusnote"/>
        <w:rPr>
          <w:rFonts w:ascii="Times New Roman" w:hAnsi="Times New Roman"/>
        </w:rPr>
      </w:pPr>
      <w:r w:rsidRPr="00E80015">
        <w:rPr>
          <w:rStyle w:val="Referencafusnote"/>
          <w:rFonts w:ascii="Times New Roman" w:hAnsi="Times New Roman"/>
        </w:rPr>
        <w:footnoteRef/>
      </w:r>
      <w:r w:rsidRPr="00E80015">
        <w:rPr>
          <w:rFonts w:ascii="Times New Roman" w:hAnsi="Times New Roman"/>
        </w:rPr>
        <w:t xml:space="preserve"> AKO JE ŽIG OBVEZA U ZEMLJI PONUDITELJA</w:t>
      </w:r>
    </w:p>
  </w:footnote>
  <w:footnote w:id="2">
    <w:p w14:paraId="456AFCE8" w14:textId="77777777" w:rsidR="00F72FFE" w:rsidRPr="00E80015" w:rsidRDefault="00F72FFE" w:rsidP="00F72FFE">
      <w:pPr>
        <w:pStyle w:val="Tekstfusnote"/>
        <w:rPr>
          <w:rFonts w:ascii="Times New Roman" w:hAnsi="Times New Roman"/>
        </w:rPr>
      </w:pPr>
      <w:r w:rsidRPr="00E80015">
        <w:rPr>
          <w:rStyle w:val="Referencafusnote"/>
          <w:rFonts w:ascii="Times New Roman" w:hAnsi="Times New Roman"/>
        </w:rPr>
        <w:footnoteRef/>
      </w:r>
      <w:r w:rsidRPr="00E80015">
        <w:rPr>
          <w:rFonts w:ascii="Times New Roman" w:hAnsi="Times New Roman"/>
        </w:rPr>
        <w:t xml:space="preserve"> AKO JE ŽIG OBVEZA U ZEMLJI PONUDITELJA</w:t>
      </w:r>
    </w:p>
  </w:footnote>
  <w:footnote w:id="3">
    <w:p w14:paraId="347524BA" w14:textId="77777777" w:rsidR="00F72FFE" w:rsidRPr="00E80015" w:rsidRDefault="00F72FFE" w:rsidP="00F72FFE">
      <w:pPr>
        <w:pStyle w:val="Tekstfusnote"/>
        <w:rPr>
          <w:rFonts w:ascii="Times New Roman" w:hAnsi="Times New Roman"/>
        </w:rPr>
      </w:pPr>
      <w:r w:rsidRPr="00E80015">
        <w:rPr>
          <w:rStyle w:val="Referencafusnote"/>
          <w:rFonts w:ascii="Times New Roman" w:hAnsi="Times New Roman"/>
        </w:rPr>
        <w:footnoteRef/>
      </w:r>
      <w:r w:rsidRPr="00E80015">
        <w:rPr>
          <w:rFonts w:ascii="Times New Roman" w:hAnsi="Times New Roman"/>
        </w:rPr>
        <w:t xml:space="preserve"> Ako je žig obveza u zemlji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C240" w14:textId="77777777" w:rsidR="00F72FFE" w:rsidRPr="00FD08E3" w:rsidRDefault="00F72FFE" w:rsidP="00F34711">
    <w:pPr>
      <w:pStyle w:val="Podnoje"/>
      <w:rPr>
        <w:b/>
      </w:rPr>
    </w:pPr>
    <w:r>
      <w:rPr>
        <w:noProof/>
      </w:rPr>
      <w:drawing>
        <wp:inline distT="0" distB="0" distL="0" distR="0" wp14:anchorId="76119870" wp14:editId="1C11E671">
          <wp:extent cx="968374" cy="591472"/>
          <wp:effectExtent l="0" t="0" r="3810" b="0"/>
          <wp:docPr id="7" name="Slika 7"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Slika na kojoj se prikazuje tekst, isječak crteža&#10;&#10;Opis je automatski generira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sidRPr="003349CB">
      <w:rPr>
        <w:sz w:val="18"/>
        <w:szCs w:val="16"/>
      </w:rPr>
      <w:tab/>
    </w:r>
    <w:r w:rsidRPr="00F34711">
      <w:rPr>
        <w:b/>
        <w:sz w:val="20"/>
        <w:szCs w:val="18"/>
      </w:rPr>
      <w:t xml:space="preserve">EUROPSKI POLJOPRIVREDNI FOND ZA RURALNI RAZVOJ     </w:t>
    </w:r>
    <w:r>
      <w:rPr>
        <w:noProof/>
      </w:rPr>
      <w:drawing>
        <wp:inline distT="0" distB="0" distL="0" distR="0" wp14:anchorId="75C24A4D" wp14:editId="39A9503A">
          <wp:extent cx="1003300" cy="603250"/>
          <wp:effectExtent l="0" t="0" r="6350" b="6350"/>
          <wp:docPr id="10" name="Slika 10"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r>
      <w:rPr>
        <w:b/>
      </w:rPr>
      <w:t xml:space="preserve">    </w:t>
    </w:r>
    <w:r w:rsidRPr="00FD08E3">
      <w:rPr>
        <w:b/>
      </w:rPr>
      <w:t xml:space="preserve">   </w:t>
    </w:r>
  </w:p>
  <w:p w14:paraId="0A3EBA17" w14:textId="77777777" w:rsidR="00F72FFE" w:rsidRPr="00991DFF" w:rsidRDefault="00F72FFE" w:rsidP="00991DFF">
    <w:pPr>
      <w:pStyle w:val="Zaglavlje"/>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DE8"/>
    <w:multiLevelType w:val="hybridMultilevel"/>
    <w:tmpl w:val="1F4C31E4"/>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82D7461"/>
    <w:multiLevelType w:val="hybridMultilevel"/>
    <w:tmpl w:val="012425C8"/>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853B0D"/>
    <w:multiLevelType w:val="hybridMultilevel"/>
    <w:tmpl w:val="5E5078A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8A471BB"/>
    <w:multiLevelType w:val="hybridMultilevel"/>
    <w:tmpl w:val="D24C3014"/>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C655C56"/>
    <w:multiLevelType w:val="hybridMultilevel"/>
    <w:tmpl w:val="54CA1D3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09F797C"/>
    <w:multiLevelType w:val="hybridMultilevel"/>
    <w:tmpl w:val="9EBAC3A8"/>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96334775">
    <w:abstractNumId w:val="0"/>
  </w:num>
  <w:num w:numId="2" w16cid:durableId="645009546">
    <w:abstractNumId w:val="1"/>
  </w:num>
  <w:num w:numId="3" w16cid:durableId="779960372">
    <w:abstractNumId w:val="5"/>
  </w:num>
  <w:num w:numId="4" w16cid:durableId="1091127878">
    <w:abstractNumId w:val="2"/>
  </w:num>
  <w:num w:numId="5" w16cid:durableId="742024301">
    <w:abstractNumId w:val="4"/>
  </w:num>
  <w:num w:numId="6" w16cid:durableId="1981222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EB"/>
    <w:rsid w:val="00280D65"/>
    <w:rsid w:val="005A398C"/>
    <w:rsid w:val="00E556EB"/>
    <w:rsid w:val="00F72FFE"/>
    <w:rsid w:val="00FB6496"/>
    <w:rsid w:val="00FE46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B5A5"/>
  <w15:chartTrackingRefBased/>
  <w15:docId w15:val="{07A92E54-0D94-455C-80B0-248CECF7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FFE"/>
    <w:pPr>
      <w:spacing w:after="200" w:line="276" w:lineRule="auto"/>
    </w:pPr>
    <w:rPr>
      <w:kern w:val="0"/>
      <w14:ligatures w14:val="none"/>
    </w:rPr>
  </w:style>
  <w:style w:type="paragraph" w:styleId="Naslov2">
    <w:name w:val="heading 2"/>
    <w:next w:val="Normal"/>
    <w:link w:val="Naslov2Char"/>
    <w:autoRedefine/>
    <w:qFormat/>
    <w:rsid w:val="00F72FFE"/>
    <w:pPr>
      <w:keepNext/>
      <w:keepLines/>
      <w:spacing w:before="240" w:after="240" w:line="276" w:lineRule="auto"/>
      <w:ind w:left="567" w:hanging="567"/>
      <w:jc w:val="center"/>
      <w:outlineLvl w:val="1"/>
    </w:pPr>
    <w:rPr>
      <w:rFonts w:eastAsia="Times New Roman" w:cstheme="minorHAnsi"/>
      <w:b/>
      <w:bCs/>
      <w:caps/>
      <w:kern w:val="28"/>
      <w:sz w:val="24"/>
      <w:szCs w:val="24"/>
      <w:lang w:eastAsia="en-GB" w:bidi="en-US"/>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F72FFE"/>
    <w:rPr>
      <w:rFonts w:eastAsia="Times New Roman" w:cstheme="minorHAnsi"/>
      <w:b/>
      <w:bCs/>
      <w:caps/>
      <w:kern w:val="28"/>
      <w:sz w:val="24"/>
      <w:szCs w:val="24"/>
      <w:lang w:eastAsia="en-GB" w:bidi="en-US"/>
      <w14:ligatures w14:val="none"/>
    </w:rPr>
  </w:style>
  <w:style w:type="paragraph" w:styleId="Zaglavlje">
    <w:name w:val="header"/>
    <w:basedOn w:val="Normal"/>
    <w:link w:val="ZaglavljeChar"/>
    <w:uiPriority w:val="99"/>
    <w:unhideWhenUsed/>
    <w:rsid w:val="00F72F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72FFE"/>
    <w:rPr>
      <w:kern w:val="0"/>
      <w14:ligatures w14:val="none"/>
    </w:rPr>
  </w:style>
  <w:style w:type="paragraph" w:styleId="Podnoje">
    <w:name w:val="footer"/>
    <w:basedOn w:val="Normal"/>
    <w:link w:val="PodnojeChar"/>
    <w:uiPriority w:val="99"/>
    <w:unhideWhenUsed/>
    <w:rsid w:val="00F72F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FFE"/>
    <w:rPr>
      <w:kern w:val="0"/>
      <w14:ligatures w14:val="none"/>
    </w:rPr>
  </w:style>
  <w:style w:type="paragraph" w:styleId="Odlomakpopisa">
    <w:name w:val="List Paragraph"/>
    <w:aliases w:val="Heading 12,heading 1,naslov 1,Naslov 12,Graf,Paragraph,List Paragraph Red,lp1,Paragraphe de liste PBLH,Graph &amp; Table tite,Normal bullet 2,Bullet list,Figure_name,Equipment,Numbered Indented Text,List Paragraph11,List Paragraph Char Char,2"/>
    <w:basedOn w:val="Normal"/>
    <w:link w:val="OdlomakpopisaChar"/>
    <w:uiPriority w:val="34"/>
    <w:qFormat/>
    <w:rsid w:val="00F72FFE"/>
    <w:pPr>
      <w:ind w:left="720"/>
      <w:contextualSpacing/>
    </w:pPr>
  </w:style>
  <w:style w:type="character" w:customStyle="1" w:styleId="OdlomakpopisaChar">
    <w:name w:val="Odlomak popisa Char"/>
    <w:aliases w:val="Heading 12 Char,heading 1 Char,naslov 1 Char,Naslov 12 Char,Graf Char,Paragraph Char,List Paragraph Red Char,lp1 Char,Paragraphe de liste PBLH Char,Graph &amp; Table tite Char,Normal bullet 2 Char,Bullet list Char,Figure_name Char,2 Char"/>
    <w:basedOn w:val="Zadanifontodlomka"/>
    <w:link w:val="Odlomakpopisa"/>
    <w:uiPriority w:val="34"/>
    <w:qFormat/>
    <w:locked/>
    <w:rsid w:val="00F72FFE"/>
    <w:rPr>
      <w:kern w:val="0"/>
      <w14:ligatures w14:val="none"/>
    </w:rPr>
  </w:style>
  <w:style w:type="table" w:styleId="Reetkatablice">
    <w:name w:val="Table Grid"/>
    <w:basedOn w:val="Obinatablica"/>
    <w:uiPriority w:val="99"/>
    <w:rsid w:val="00F72F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link w:val="TekstfusnoteChar"/>
    <w:uiPriority w:val="99"/>
    <w:rsid w:val="00F72FFE"/>
    <w:pPr>
      <w:spacing w:after="0" w:line="240" w:lineRule="auto"/>
      <w:ind w:left="284" w:hanging="284"/>
      <w:jc w:val="both"/>
    </w:pPr>
    <w:rPr>
      <w:rFonts w:ascii="Arial" w:eastAsia="Times New Roman" w:hAnsi="Arial" w:cs="Times New Roman"/>
      <w:kern w:val="0"/>
      <w:sz w:val="18"/>
      <w:szCs w:val="20"/>
      <w:lang w:eastAsia="hr-HR"/>
      <w14:ligatures w14:val="none"/>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F72FFE"/>
    <w:rPr>
      <w:rFonts w:ascii="Arial" w:eastAsia="Times New Roman" w:hAnsi="Arial" w:cs="Times New Roman"/>
      <w:kern w:val="0"/>
      <w:sz w:val="18"/>
      <w:szCs w:val="20"/>
      <w:lang w:eastAsia="hr-HR"/>
      <w14:ligatures w14:val="none"/>
    </w:rPr>
  </w:style>
  <w:style w:type="character" w:styleId="Referencafusnote">
    <w:name w:val="footnote reference"/>
    <w:aliases w:val="Footnote symbol,Fussnota,BVI fnr"/>
    <w:uiPriority w:val="99"/>
    <w:rsid w:val="00F72FFE"/>
    <w:rPr>
      <w:vertAlign w:val="superscript"/>
    </w:rPr>
  </w:style>
  <w:style w:type="paragraph" w:customStyle="1" w:styleId="Default">
    <w:name w:val="Default"/>
    <w:rsid w:val="00F72FFE"/>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2624</Words>
  <Characters>14962</Characters>
  <Application>Microsoft Office Word</Application>
  <DocSecurity>0</DocSecurity>
  <Lines>124</Lines>
  <Paragraphs>35</Paragraphs>
  <ScaleCrop>false</ScaleCrop>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2023-03-13T13:14:00Z</dcterms:created>
  <dcterms:modified xsi:type="dcterms:W3CDTF">2023-03-13T13:14:00Z</dcterms:modified>
</cp:coreProperties>
</file>